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070">
        <w:rPr>
          <w:rFonts w:ascii="Times New Roman" w:hAnsi="Times New Roman" w:cs="Times New Roman"/>
          <w:b/>
          <w:sz w:val="28"/>
          <w:szCs w:val="28"/>
        </w:rPr>
        <w:t>Совет депутатов Промышленного сельсовета</w:t>
      </w:r>
    </w:p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0070">
        <w:rPr>
          <w:rFonts w:ascii="Times New Roman" w:hAnsi="Times New Roman" w:cs="Times New Roman"/>
          <w:b/>
          <w:sz w:val="28"/>
          <w:szCs w:val="28"/>
        </w:rPr>
        <w:t>Искитимского</w:t>
      </w:r>
      <w:proofErr w:type="spellEnd"/>
      <w:r w:rsidRPr="00AC007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070">
        <w:rPr>
          <w:rFonts w:ascii="Times New Roman" w:hAnsi="Times New Roman" w:cs="Times New Roman"/>
          <w:b/>
          <w:sz w:val="28"/>
          <w:szCs w:val="28"/>
        </w:rPr>
        <w:t>(пятый созыв)</w:t>
      </w:r>
    </w:p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0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D0EF2">
        <w:rPr>
          <w:rFonts w:ascii="Times New Roman" w:hAnsi="Times New Roman" w:cs="Times New Roman"/>
          <w:sz w:val="28"/>
          <w:szCs w:val="28"/>
        </w:rPr>
        <w:t>венадца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C0070">
        <w:rPr>
          <w:rFonts w:ascii="Times New Roman" w:hAnsi="Times New Roman" w:cs="Times New Roman"/>
          <w:sz w:val="28"/>
          <w:szCs w:val="28"/>
        </w:rPr>
        <w:t>ой сессии</w:t>
      </w:r>
    </w:p>
    <w:p w:rsidR="00A144FF" w:rsidRPr="0038713F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713F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BD0EF2">
        <w:rPr>
          <w:rFonts w:ascii="Times New Roman" w:hAnsi="Times New Roman" w:cs="Times New Roman"/>
          <w:sz w:val="28"/>
          <w:szCs w:val="28"/>
          <w:u w:val="single"/>
        </w:rPr>
        <w:t>15.12</w:t>
      </w:r>
      <w:r w:rsidRPr="0038713F">
        <w:rPr>
          <w:rFonts w:ascii="Times New Roman" w:hAnsi="Times New Roman" w:cs="Times New Roman"/>
          <w:sz w:val="28"/>
          <w:szCs w:val="28"/>
          <w:u w:val="single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EF2">
        <w:rPr>
          <w:rFonts w:ascii="Times New Roman" w:hAnsi="Times New Roman" w:cs="Times New Roman"/>
          <w:sz w:val="28"/>
          <w:szCs w:val="28"/>
          <w:u w:val="single"/>
        </w:rPr>
        <w:t>№  60</w:t>
      </w:r>
    </w:p>
    <w:p w:rsidR="00A144FF" w:rsidRPr="00AC0070" w:rsidRDefault="00A144FF" w:rsidP="00A144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0070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AC0070">
        <w:rPr>
          <w:rFonts w:ascii="Times New Roman" w:hAnsi="Times New Roman" w:cs="Times New Roman"/>
          <w:sz w:val="28"/>
          <w:szCs w:val="28"/>
        </w:rPr>
        <w:t>Керамкомбинат</w:t>
      </w:r>
      <w:proofErr w:type="spellEnd"/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</w:t>
      </w: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3156"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  <w:t>б утверждении Положения о</w:t>
      </w:r>
      <w:r w:rsidRPr="006E3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проведении проверки достоверности и полноты сведений </w:t>
      </w:r>
    </w:p>
    <w:p w:rsidR="00A144FF" w:rsidRPr="006E3946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доходах</w:t>
      </w:r>
      <w:r w:rsidRPr="006E39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об имуществе и обязательствах</w:t>
      </w:r>
      <w:r w:rsidRPr="006E3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имущественного характера, представляемых гражданами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претендующими на замещение муниципальных должностей Промышленного сельсовета и лицами, замещающими муниципальные должности, и соблюдения ограничений лицами ,замещающими муниципальные должности Промышленного сельсовета</w:t>
      </w:r>
    </w:p>
    <w:p w:rsidR="00A144FF" w:rsidRPr="00E7315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</w:p>
    <w:p w:rsidR="00A144FF" w:rsidRPr="00E73156" w:rsidRDefault="00A144FF" w:rsidP="00A14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</w:t>
      </w:r>
      <w:proofErr w:type="gramStart"/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,С</w:t>
      </w:r>
      <w:proofErr w:type="gramEnd"/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овет депутатов </w:t>
      </w:r>
    </w:p>
    <w:p w:rsidR="00A144FF" w:rsidRPr="00E7315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РЕШИЛ:</w:t>
      </w:r>
    </w:p>
    <w:p w:rsidR="00A144FF" w:rsidRPr="00067745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   1.</w:t>
      </w:r>
      <w:r w:rsidRPr="00067745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Утвердить Положение </w:t>
      </w:r>
      <w:r w:rsidRPr="005471A8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о</w:t>
      </w:r>
      <w:r w:rsidRPr="005471A8">
        <w:rPr>
          <w:rFonts w:ascii="Times New Roman" w:hAnsi="Times New Roman" w:cs="Times New Roman"/>
          <w:bCs/>
          <w:sz w:val="28"/>
          <w:szCs w:val="28"/>
        </w:rPr>
        <w:t xml:space="preserve">  проведении проверки достоверности и полноты сведений о доходах, об имуществе и обязательствах имущественного характера, представляемых гражданами</w:t>
      </w:r>
      <w:proofErr w:type="gramStart"/>
      <w:r w:rsidRPr="005471A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5471A8">
        <w:rPr>
          <w:rFonts w:ascii="Times New Roman" w:hAnsi="Times New Roman" w:cs="Times New Roman"/>
          <w:bCs/>
          <w:sz w:val="28"/>
          <w:szCs w:val="28"/>
        </w:rPr>
        <w:t xml:space="preserve">претендующими на замещение муниципальных должностей Промышленного сельсовета и лицами, замещающими муниципальные должности, и соблюдения ограничений лицами ,замещающими муниципальные должности </w:t>
      </w:r>
      <w:r w:rsidRPr="00067745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в Промышленном сельсовете.</w:t>
      </w:r>
    </w:p>
    <w:p w:rsidR="00A144FF" w:rsidRPr="00067745" w:rsidRDefault="00A144FF" w:rsidP="00A14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067745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Данное решение обнародовать в газете «</w:t>
      </w:r>
      <w:proofErr w:type="spellStart"/>
      <w:r w:rsidRPr="00067745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Искитимская</w:t>
      </w:r>
      <w:proofErr w:type="spellEnd"/>
      <w:r w:rsidRPr="00067745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газета» и на сайте администрации.</w:t>
      </w:r>
    </w:p>
    <w:p w:rsidR="00A144FF" w:rsidRPr="00E7315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Pr="00E7315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Глава Промышленного сельсовета</w:t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  <w:t>В.А.Антонов</w:t>
      </w:r>
    </w:p>
    <w:p w:rsidR="00A144FF" w:rsidRPr="00E7315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Pr="00E7315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Председатель Совета депутатов</w:t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   </w:t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      </w:t>
      </w:r>
      <w:proofErr w:type="spellStart"/>
      <w:r w:rsidRPr="00E73156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Т.В.Шатохина</w:t>
      </w:r>
      <w:proofErr w:type="spellEnd"/>
    </w:p>
    <w:p w:rsidR="00A144FF" w:rsidRPr="00E73156" w:rsidRDefault="00A144FF" w:rsidP="00A144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</w:p>
    <w:p w:rsidR="00A144FF" w:rsidRDefault="00A144FF" w:rsidP="00A144FF">
      <w:pPr>
        <w:spacing w:after="0" w:line="240" w:lineRule="auto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Приложение </w:t>
      </w:r>
    </w:p>
    <w:p w:rsidR="00A144FF" w:rsidRDefault="00A144FF" w:rsidP="00A144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>к решению сессии совета депутатов</w:t>
      </w:r>
    </w:p>
    <w:p w:rsidR="00A144FF" w:rsidRDefault="00BD0EF2" w:rsidP="00A144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u w:val="single"/>
          <w:lang w:eastAsia="ru-RU"/>
        </w:rPr>
        <w:t>от 12.12</w:t>
      </w:r>
      <w:r w:rsidR="00A144FF" w:rsidRPr="0038713F">
        <w:rPr>
          <w:rFonts w:ascii="Times New Roman" w:eastAsia="Times New Roman" w:hAnsi="Times New Roman" w:cs="Times New Roman"/>
          <w:color w:val="5D5D5D"/>
          <w:sz w:val="28"/>
          <w:szCs w:val="28"/>
          <w:u w:val="single"/>
          <w:lang w:eastAsia="ru-RU"/>
        </w:rPr>
        <w:t>.2016</w:t>
      </w:r>
      <w:r w:rsidR="00A144FF"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 №  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u w:val="single"/>
          <w:lang w:eastAsia="ru-RU"/>
        </w:rPr>
        <w:t>60</w:t>
      </w:r>
    </w:p>
    <w:p w:rsidR="00A144FF" w:rsidRPr="006E3946" w:rsidRDefault="00A144FF" w:rsidP="00A14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D5D5D"/>
          <w:sz w:val="28"/>
          <w:szCs w:val="28"/>
          <w:lang w:eastAsia="ru-RU"/>
        </w:rPr>
        <w:t xml:space="preserve">                                       </w:t>
      </w:r>
    </w:p>
    <w:p w:rsidR="00A144FF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4FF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144FF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лицами,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замещающими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должности, и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соблюдения ограничений лицами, замещающими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должности 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144FF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Настоящим Положением определяется порядок осуществления проверки: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достоверности и полноты сведений о доходах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 имуществе и обязательствах</w:t>
      </w:r>
    </w:p>
    <w:p w:rsidR="00A144FF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имущественного характера, представляемых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сессии Совета депутатов № 31 от 18.04.2016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претендующими на замещение муниципальных должностей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Промышленного сельсовета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лицами,</w:t>
      </w:r>
    </w:p>
    <w:p w:rsidR="00A144FF" w:rsidRPr="00624072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замещающими муниципальные должности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отчетную дату и лицами, замещающими указанные муниципальные долж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 (далее - лица, замещающие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 должности), по состоянию на конец отчетного периода;</w:t>
      </w:r>
    </w:p>
    <w:p w:rsidR="00A144FF" w:rsidRPr="00624072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соблюдения лицами, замещающими муниципальные должности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Промышленного сельсовета,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ограничений и запретов, требований о предотвращении или урегулировании конфликта интере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исполнения ими должностных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№ 273-ФЗ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- установленные ограничения).</w:t>
      </w:r>
    </w:p>
    <w:p w:rsidR="00A144FF" w:rsidRPr="00F3671D" w:rsidRDefault="00A144FF" w:rsidP="00A144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Проверка осуществляется по решению главы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Промышленного  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сельсовета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принимается отдельно в отношении каждого гражданина или лица, замещающего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оформляется в письменной форме.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Основанием для проверки является письменно оформленная информация: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о представлении гражданином или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недостоверных или неполных сведений, представляемых им в соответствии с подпункт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"а" настоящего Положения;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о несоблюдении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установленных ограничений.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Информация, предусмотренная пунктом 3 настоящего Положения, может быть предоставлена: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правоохранительными и налоговыми органами;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Информация анонимного характера не может служить основанием для проверки.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При осуществлении проверки глава Промышленного сельсовета или уполномоченные им должностное кадровое лицо вправе: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по согласованию с главой Промышленного сельсовета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проводить собеседование с гражданином или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изучать представленные гражданином или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дополнительные материалы, которые приобщаются к материалам проверки;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получать от гражданина или лица, замещающего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пояснения по представленным им материалам;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направлять в установленном порядке запрос в органы прокуратуры Российской Федерации, иные государственные органы, субъектов Российской Федерации, территориальные органы государственных органов,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 Российской Федерации,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муниципальную должность Российской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Федерации,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ыми актами Российской Федерации  Новосибирской области</w:t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соблюдении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установленных ограничений;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наводить справки у физических лиц и получать от них информацию с их согласия.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В запросе, предусмотренном подпунктом "г" пункта 7 настоящего Положения, указываются: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фамилия, имя, отчество руководителя муниципаль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органа или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организации, в которые направляется запрос;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нормативный правовой акт, на основании которого направляется запрос;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 гражданина или лица, замещающего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либо лица, замещающего муниципальную должность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отношении которого имеются сведения о несоблюдении им установленных ограничений;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содержание и объем сведений, подлежащих проверке;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срок представления запрашиваемых сведений;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е) фамилия, инициалы и номер телефона муниципального служащего, подготовившего запрос;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ж) другие необходимые сведения.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Специалист кадровой службы обеспечивает: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уведомление в письменной форме гражданина или лица, замещающего муниципальную должность Российской Федерации, о начале в отношении его проверки - в течение двух рабочих дней со дня получения соответствующего решения;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проведение в случае обращения гражданина или лица, замещающего 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беседы с ними, в ходе которой они должны быть проинформированы о том, какие сведения, представляемые ими в соответствии с настоящим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орядком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при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наличии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уважительной причины - в срок, согласованный с гражданином или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окончании проверки кадровое лицо обязано ознакомить гражданина или лицо, замещающее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результатами проверки с соблюдением законодательства Российской Федерации о государственной тайне.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Гражданин или лицо, замещающее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вправе: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давать пояснения в письменной форме: в ходе проверки; по вопросам, указанным в подпункте "б" пункта 11 настоящего Положения; по результатам проверки;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представлять дополнительные материалы и давать по ним пояснения в письменной форме;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обращаться к Кадровому лицу с подлежащим удовлетворению ходатайством о проведении с ним беседы по вопросам, указанным в подпункте "б" пункта 11 настоящего Положения.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Пояснения, указанные в пункте 13 настоящего Положения, приобщаются к материалам проверки.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период проведения проверки лицо, замещающее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период отстранения лица, замещающего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замещаемой должности денежное содержание по замещаемой им должности сохраняется.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Специалист кадровой службы  представляет главе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принявшему решение о проведении проверки, доклад о ее результатах</w:t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Федерации.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15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результатах проверки с письменного согласия лица, принявшего решение о ее проведении, предоставляются кадровым лицом с одновременным уведомлением об этом гражданина или лица, замещающего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предоставившим информацию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явившуюся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установлении в ходе проверки обстоятельств, свидетельствующих о несоблюдении лицом, замещающим муниципальную должность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о предотвращении или урегулировании конфликта интересов либо установленных ограничений, материалы проверки представляются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комиссию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противодействию коррупции, выполняющий функции комиссии по соблюдению требований к должностному поведению лиц, замещающих муниципальные должности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Промышленного сельсовета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названные в подпункте "а" пункта 1 настоящего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рядка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урегулированию конфликта интересов</w:t>
      </w:r>
      <w:proofErr w:type="gramEnd"/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Подлинники справок о доходах, об имуществе и обязательствах имущественного характера, поступивших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главе П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ромышленного сельсовета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окончании календарного года направляются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 кадров </w:t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приобщения к личным делам.</w:t>
      </w:r>
      <w:r w:rsidRPr="00F367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Копии справок, указанных в пункте 21 настоящего Положения, и материалы проверки хранятся в Промышленном сельсовете в течение трех лет со дня ее окончания, после чего передаются в архив.</w:t>
      </w:r>
    </w:p>
    <w:p w:rsidR="00A42D1A" w:rsidRDefault="00BD0EF2"/>
    <w:sectPr w:rsidR="00A42D1A" w:rsidSect="00F3671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511"/>
    <w:multiLevelType w:val="hybridMultilevel"/>
    <w:tmpl w:val="361C5F34"/>
    <w:lvl w:ilvl="0" w:tplc="AF8049DE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144FF"/>
    <w:rsid w:val="001613A8"/>
    <w:rsid w:val="002167E4"/>
    <w:rsid w:val="00310C58"/>
    <w:rsid w:val="0037322F"/>
    <w:rsid w:val="006175D9"/>
    <w:rsid w:val="00A144FF"/>
    <w:rsid w:val="00A57D08"/>
    <w:rsid w:val="00B276E7"/>
    <w:rsid w:val="00BD0EF2"/>
    <w:rsid w:val="00E5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1650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2016-06-27T08:25:00Z</dcterms:created>
  <dcterms:modified xsi:type="dcterms:W3CDTF">2016-12-27T03:03:00Z</dcterms:modified>
</cp:coreProperties>
</file>