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6D" w:rsidRPr="00FB2F71" w:rsidRDefault="00AA3CA2" w:rsidP="00FB2F71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1046A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="00491184" w:rsidRPr="0041046A">
        <w:rPr>
          <w:rFonts w:ascii="Times New Roman" w:hAnsi="Times New Roman" w:cs="Times New Roman"/>
          <w:sz w:val="28"/>
          <w:szCs w:val="28"/>
        </w:rPr>
        <w:t xml:space="preserve">заключение по результатам антикоррупционной экспертизы проекта муниципального правового акта </w:t>
      </w:r>
      <w:r w:rsidR="00F60E64">
        <w:rPr>
          <w:rFonts w:ascii="Times New Roman" w:hAnsi="Times New Roman" w:cs="Times New Roman"/>
          <w:sz w:val="28"/>
          <w:szCs w:val="28"/>
        </w:rPr>
        <w:t>решение Совета депутатов</w:t>
      </w:r>
      <w:r w:rsidR="00FB2F71">
        <w:rPr>
          <w:rFonts w:ascii="Times New Roman" w:hAnsi="Times New Roman" w:cs="Times New Roman"/>
          <w:sz w:val="28"/>
          <w:szCs w:val="28"/>
        </w:rPr>
        <w:t xml:space="preserve"> Промышленного  </w:t>
      </w:r>
      <w:r w:rsidR="00491184" w:rsidRPr="0041046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491184" w:rsidRPr="00FB2F71">
        <w:rPr>
          <w:rFonts w:ascii="Times New Roman" w:hAnsi="Times New Roman" w:cs="Times New Roman"/>
          <w:sz w:val="28"/>
          <w:szCs w:val="28"/>
        </w:rPr>
        <w:t>«</w:t>
      </w:r>
      <w:r w:rsidR="00981B7C">
        <w:rPr>
          <w:rFonts w:ascii="Times New Roman" w:eastAsia="Calibri" w:hAnsi="Times New Roman" w:cs="Times New Roman"/>
          <w:bCs/>
          <w:sz w:val="28"/>
          <w:szCs w:val="28"/>
        </w:rPr>
        <w:t>Об утверждении По</w:t>
      </w:r>
      <w:r w:rsidR="003C1C07">
        <w:rPr>
          <w:rFonts w:ascii="Times New Roman" w:eastAsia="Calibri" w:hAnsi="Times New Roman" w:cs="Times New Roman"/>
          <w:bCs/>
          <w:sz w:val="28"/>
          <w:szCs w:val="28"/>
        </w:rPr>
        <w:t xml:space="preserve">ложения о </w:t>
      </w:r>
      <w:r w:rsidR="002919AA">
        <w:rPr>
          <w:rFonts w:ascii="Times New Roman" w:eastAsia="Calibri" w:hAnsi="Times New Roman" w:cs="Times New Roman"/>
          <w:bCs/>
          <w:sz w:val="28"/>
          <w:szCs w:val="28"/>
        </w:rPr>
        <w:t>порядке назначения, выплаты и перерасчета размера ежемесячной доплаты к страховой пенсии выборным должностным лицам местного самоуправления</w:t>
      </w:r>
      <w:r w:rsidR="00981B7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>Промышленного</w:t>
      </w:r>
      <w:r w:rsidR="00FB2F71" w:rsidRPr="00FB2F7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>Искитимско</w:t>
      </w:r>
      <w:r w:rsidR="00E96033">
        <w:rPr>
          <w:rFonts w:ascii="Times New Roman" w:eastAsia="Calibri" w:hAnsi="Times New Roman" w:cs="Times New Roman"/>
          <w:bCs/>
          <w:sz w:val="28"/>
          <w:szCs w:val="28"/>
        </w:rPr>
        <w:t>го</w:t>
      </w:r>
      <w:proofErr w:type="spellEnd"/>
      <w:r w:rsidR="00355D0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96033">
        <w:rPr>
          <w:rFonts w:ascii="Times New Roman" w:eastAsia="Calibri" w:hAnsi="Times New Roman" w:cs="Times New Roman"/>
          <w:bCs/>
          <w:sz w:val="28"/>
          <w:szCs w:val="28"/>
        </w:rPr>
        <w:t>района Новосибирской области</w:t>
      </w:r>
      <w:r w:rsidR="002919AA">
        <w:rPr>
          <w:rFonts w:ascii="Times New Roman" w:eastAsia="Calibri" w:hAnsi="Times New Roman" w:cs="Times New Roman"/>
          <w:bCs/>
          <w:sz w:val="28"/>
          <w:szCs w:val="28"/>
        </w:rPr>
        <w:t xml:space="preserve"> и пенсии за выслугу лет муниципальным служащим в органах местного самоуправления</w:t>
      </w:r>
      <w:r w:rsidR="002919AA" w:rsidRPr="002919A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919AA" w:rsidRPr="00FB2F71">
        <w:rPr>
          <w:rFonts w:ascii="Times New Roman" w:eastAsia="Calibri" w:hAnsi="Times New Roman" w:cs="Times New Roman"/>
          <w:bCs/>
          <w:sz w:val="28"/>
          <w:szCs w:val="28"/>
        </w:rPr>
        <w:t>Промышленного</w:t>
      </w:r>
      <w:r w:rsidR="002919AA" w:rsidRPr="00FB2F7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2919AA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2919AA" w:rsidRPr="00FB2F71">
        <w:rPr>
          <w:rFonts w:ascii="Times New Roman" w:eastAsia="Calibri" w:hAnsi="Times New Roman" w:cs="Times New Roman"/>
          <w:bCs/>
          <w:sz w:val="28"/>
          <w:szCs w:val="28"/>
        </w:rPr>
        <w:t>Искитимско</w:t>
      </w:r>
      <w:r w:rsidR="002919AA">
        <w:rPr>
          <w:rFonts w:ascii="Times New Roman" w:eastAsia="Calibri" w:hAnsi="Times New Roman" w:cs="Times New Roman"/>
          <w:bCs/>
          <w:sz w:val="28"/>
          <w:szCs w:val="28"/>
        </w:rPr>
        <w:t>го</w:t>
      </w:r>
      <w:proofErr w:type="spellEnd"/>
      <w:r w:rsidR="002919AA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E96033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F60E64" w:rsidRDefault="00F60E6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20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901BC2">
        <w:rPr>
          <w:rFonts w:ascii="Times New Roman" w:hAnsi="Times New Roman" w:cs="Times New Roman"/>
          <w:sz w:val="28"/>
          <w:szCs w:val="28"/>
        </w:rPr>
        <w:t>06</w:t>
      </w:r>
      <w:r w:rsidR="00B07465">
        <w:rPr>
          <w:rFonts w:ascii="Times New Roman" w:hAnsi="Times New Roman" w:cs="Times New Roman"/>
          <w:sz w:val="28"/>
          <w:szCs w:val="28"/>
        </w:rPr>
        <w:t>.</w:t>
      </w:r>
      <w:r w:rsidR="00901BC2">
        <w:rPr>
          <w:rFonts w:ascii="Times New Roman" w:hAnsi="Times New Roman" w:cs="Times New Roman"/>
          <w:sz w:val="28"/>
          <w:szCs w:val="28"/>
        </w:rPr>
        <w:t>10</w:t>
      </w:r>
      <w:r w:rsidR="00491184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8E00C6">
        <w:rPr>
          <w:rFonts w:ascii="Times New Roman" w:hAnsi="Times New Roman" w:cs="Times New Roman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 xml:space="preserve">И.О. лица,                           </w:t>
      </w:r>
      <w:r w:rsidR="00F60E64">
        <w:rPr>
          <w:rFonts w:ascii="Times New Roman" w:hAnsi="Times New Roman" w:cs="Times New Roman"/>
          <w:sz w:val="28"/>
          <w:szCs w:val="28"/>
        </w:rPr>
        <w:t>Председатель СД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Романова </w:t>
      </w:r>
      <w:r w:rsidR="00F60E64">
        <w:rPr>
          <w:rFonts w:ascii="Times New Roman" w:hAnsi="Times New Roman" w:cs="Times New Roman"/>
          <w:sz w:val="28"/>
          <w:szCs w:val="28"/>
        </w:rPr>
        <w:t>Елена Владимировна</w:t>
      </w:r>
    </w:p>
    <w:p w:rsidR="00167501" w:rsidRDefault="00A67CDB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экспертизы: </w:t>
      </w:r>
      <w:r w:rsidR="002919AA">
        <w:rPr>
          <w:rFonts w:ascii="Times New Roman" w:hAnsi="Times New Roman" w:cs="Times New Roman"/>
          <w:sz w:val="28"/>
          <w:szCs w:val="28"/>
        </w:rPr>
        <w:t>36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 экспертизы: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gramStart"/>
      <w:r w:rsidR="00F60E64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60E64">
        <w:rPr>
          <w:rFonts w:ascii="Times New Roman" w:hAnsi="Times New Roman" w:cs="Times New Roman"/>
          <w:sz w:val="28"/>
          <w:szCs w:val="28"/>
        </w:rPr>
        <w:t xml:space="preserve"> от 20.04.2012№ 98 « 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C1C07" w:rsidRDefault="00167501" w:rsidP="003C1C07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Настоящее заключение дано на проект муниципального правового акта проект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СД </w:t>
      </w:r>
      <w:r w:rsidRPr="00F424CC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2919AA" w:rsidRPr="00FB2F71">
        <w:rPr>
          <w:rFonts w:ascii="Times New Roman" w:hAnsi="Times New Roman" w:cs="Times New Roman"/>
          <w:sz w:val="28"/>
          <w:szCs w:val="28"/>
        </w:rPr>
        <w:t>«</w:t>
      </w:r>
      <w:r w:rsidR="002919AA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Положения о порядке назначения, выплаты и перерасчета размера ежемесячной доплаты к страховой пенсии выборным должностным лицам местного самоуправления </w:t>
      </w:r>
      <w:r w:rsidR="002919AA" w:rsidRPr="00FB2F71">
        <w:rPr>
          <w:rFonts w:ascii="Times New Roman" w:eastAsia="Calibri" w:hAnsi="Times New Roman" w:cs="Times New Roman"/>
          <w:bCs/>
          <w:sz w:val="28"/>
          <w:szCs w:val="28"/>
        </w:rPr>
        <w:t>Промышленного</w:t>
      </w:r>
      <w:r w:rsidR="002919AA" w:rsidRPr="00FB2F7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2919AA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2919AA" w:rsidRPr="00FB2F71">
        <w:rPr>
          <w:rFonts w:ascii="Times New Roman" w:eastAsia="Calibri" w:hAnsi="Times New Roman" w:cs="Times New Roman"/>
          <w:bCs/>
          <w:sz w:val="28"/>
          <w:szCs w:val="28"/>
        </w:rPr>
        <w:t>Искитимско</w:t>
      </w:r>
      <w:r w:rsidR="002919AA">
        <w:rPr>
          <w:rFonts w:ascii="Times New Roman" w:eastAsia="Calibri" w:hAnsi="Times New Roman" w:cs="Times New Roman"/>
          <w:bCs/>
          <w:sz w:val="28"/>
          <w:szCs w:val="28"/>
        </w:rPr>
        <w:t>го</w:t>
      </w:r>
      <w:proofErr w:type="spellEnd"/>
      <w:r w:rsidR="002919AA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 и пенсии за выслугу лет муниципальным служащим в органах местного самоуправления</w:t>
      </w:r>
      <w:r w:rsidR="002919AA" w:rsidRPr="002919A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919AA" w:rsidRPr="00FB2F71">
        <w:rPr>
          <w:rFonts w:ascii="Times New Roman" w:eastAsia="Calibri" w:hAnsi="Times New Roman" w:cs="Times New Roman"/>
          <w:bCs/>
          <w:sz w:val="28"/>
          <w:szCs w:val="28"/>
        </w:rPr>
        <w:t>Промышленного</w:t>
      </w:r>
      <w:r w:rsidR="002919AA" w:rsidRPr="00FB2F7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2919AA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2919AA" w:rsidRPr="00FB2F71">
        <w:rPr>
          <w:rFonts w:ascii="Times New Roman" w:eastAsia="Calibri" w:hAnsi="Times New Roman" w:cs="Times New Roman"/>
          <w:bCs/>
          <w:sz w:val="28"/>
          <w:szCs w:val="28"/>
        </w:rPr>
        <w:t>Искитимско</w:t>
      </w:r>
      <w:r w:rsidR="002919AA">
        <w:rPr>
          <w:rFonts w:ascii="Times New Roman" w:eastAsia="Calibri" w:hAnsi="Times New Roman" w:cs="Times New Roman"/>
          <w:bCs/>
          <w:sz w:val="28"/>
          <w:szCs w:val="28"/>
        </w:rPr>
        <w:t>го</w:t>
      </w:r>
      <w:proofErr w:type="spellEnd"/>
      <w:r w:rsidR="002919AA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области»</w:t>
      </w:r>
      <w:r w:rsidR="002919AA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167501" w:rsidRPr="003C1C07" w:rsidRDefault="00167501" w:rsidP="003C1C07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разработан </w:t>
      </w:r>
      <w:r w:rsidR="005B199F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F424CC">
        <w:rPr>
          <w:rFonts w:ascii="Times New Roman" w:hAnsi="Times New Roman" w:cs="Times New Roman"/>
          <w:sz w:val="28"/>
          <w:szCs w:val="28"/>
        </w:rPr>
        <w:t xml:space="preserve">администрации Промышленного сельсовета </w:t>
      </w:r>
      <w:r w:rsidR="00727F48">
        <w:rPr>
          <w:rFonts w:ascii="Times New Roman" w:hAnsi="Times New Roman" w:cs="Times New Roman"/>
          <w:sz w:val="28"/>
          <w:szCs w:val="28"/>
        </w:rPr>
        <w:t>Супруновой В.В.</w:t>
      </w:r>
    </w:p>
    <w:p w:rsidR="008162E6" w:rsidRPr="00910AE7" w:rsidRDefault="00167501" w:rsidP="00A12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проведена в соответствии с Федеральным законом от 17.07.2009г. № 172-ФЗ «Об антикоррупционной экспертизе нормативных правовых актов и проектов нормативных правовых актов», Методикой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</w:t>
      </w:r>
      <w:r w:rsidR="00F60E64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 сельсовета от </w:t>
      </w:r>
      <w:r w:rsidR="00F60E64">
        <w:rPr>
          <w:rFonts w:ascii="Times New Roman" w:hAnsi="Times New Roman" w:cs="Times New Roman"/>
          <w:sz w:val="28"/>
          <w:szCs w:val="28"/>
        </w:rPr>
        <w:t>20.04.2012 № 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64">
        <w:rPr>
          <w:rFonts w:ascii="Times New Roman" w:hAnsi="Times New Roman" w:cs="Times New Roman"/>
          <w:sz w:val="28"/>
          <w:szCs w:val="28"/>
        </w:rPr>
        <w:t>«Об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  <w:r w:rsidR="00910AE7">
        <w:rPr>
          <w:rFonts w:ascii="Times New Roman" w:hAnsi="Times New Roman" w:cs="Times New Roman"/>
          <w:sz w:val="28"/>
          <w:szCs w:val="28"/>
        </w:rPr>
        <w:t>.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</w:t>
      </w:r>
      <w:r w:rsidR="00910998">
        <w:rPr>
          <w:rFonts w:ascii="Times New Roman" w:hAnsi="Times New Roman" w:cs="Times New Roman"/>
          <w:sz w:val="28"/>
          <w:szCs w:val="28"/>
        </w:rPr>
        <w:t>в области</w:t>
      </w:r>
      <w:bookmarkStart w:id="0" w:name="_GoBack"/>
      <w:bookmarkEnd w:id="0"/>
      <w:r w:rsidR="002919AA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981B7C">
        <w:rPr>
          <w:rFonts w:ascii="Times New Roman" w:hAnsi="Times New Roman" w:cs="Times New Roman"/>
          <w:sz w:val="28"/>
          <w:szCs w:val="28"/>
        </w:rPr>
        <w:t>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A675F"/>
    <w:rsid w:val="00167501"/>
    <w:rsid w:val="001B1C2C"/>
    <w:rsid w:val="00204A6D"/>
    <w:rsid w:val="002919AA"/>
    <w:rsid w:val="00355D00"/>
    <w:rsid w:val="003C1C07"/>
    <w:rsid w:val="003D420D"/>
    <w:rsid w:val="003F4AEF"/>
    <w:rsid w:val="0041046A"/>
    <w:rsid w:val="004477C2"/>
    <w:rsid w:val="00491184"/>
    <w:rsid w:val="004F3460"/>
    <w:rsid w:val="00501CA2"/>
    <w:rsid w:val="00547C76"/>
    <w:rsid w:val="005B199F"/>
    <w:rsid w:val="005F68B0"/>
    <w:rsid w:val="0068151F"/>
    <w:rsid w:val="00727F48"/>
    <w:rsid w:val="00747474"/>
    <w:rsid w:val="007C48A0"/>
    <w:rsid w:val="008162E6"/>
    <w:rsid w:val="00832F63"/>
    <w:rsid w:val="008E00C6"/>
    <w:rsid w:val="00901BC2"/>
    <w:rsid w:val="00910998"/>
    <w:rsid w:val="00910AE7"/>
    <w:rsid w:val="00981B7C"/>
    <w:rsid w:val="00A12F14"/>
    <w:rsid w:val="00A67CDB"/>
    <w:rsid w:val="00A80FF3"/>
    <w:rsid w:val="00AA3CA2"/>
    <w:rsid w:val="00B07465"/>
    <w:rsid w:val="00B24608"/>
    <w:rsid w:val="00CE351D"/>
    <w:rsid w:val="00D150BF"/>
    <w:rsid w:val="00D362BE"/>
    <w:rsid w:val="00E6591A"/>
    <w:rsid w:val="00E96033"/>
    <w:rsid w:val="00F424CC"/>
    <w:rsid w:val="00F60E64"/>
    <w:rsid w:val="00FB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68B3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16807-16E3-4C7C-A9AF-0593D24B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2022-03-28T05:21:00Z</cp:lastPrinted>
  <dcterms:created xsi:type="dcterms:W3CDTF">2021-08-12T09:45:00Z</dcterms:created>
  <dcterms:modified xsi:type="dcterms:W3CDTF">2022-03-28T05:21:00Z</dcterms:modified>
</cp:coreProperties>
</file>