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95AEA" w:rsidRDefault="009D326A" w:rsidP="00B033B5">
      <w:pPr>
        <w:rPr>
          <w:sz w:val="16"/>
          <w:szCs w:val="16"/>
        </w:rPr>
      </w:pPr>
      <w:r>
        <w:rPr>
          <w:noProof/>
          <w:color w:val="9EB060" w:themeColor="text2" w:themeTint="99"/>
          <w:kern w:val="0"/>
          <w:sz w:val="16"/>
          <w:szCs w:val="16"/>
        </w:rPr>
        <w:pict>
          <v:group id="Группа 1" o:spid="_x0000_s1026" style="position:absolute;margin-left:-82.55pt;margin-top:-62.55pt;width:619.5pt;height:194.3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FJAcAAO9KAAAOAAAAZHJzL2Uyb0RvYy54bWzsXGtu4zYQ/l+gdxD032u9H8Y6i8SPRYFt&#10;u2i26G9Gkm1hZVGllNhpUaBAj9CL9Aa9wu6NOhyKkmwn2E02fqRLB3BEyaLIGfLjN5wZvXy1Xmba&#10;TcLKlOZD3Xxh6FqSRzRO8/lQ//ndtBfoWlmRPCYZzZOhfpuU+quzb795uSoGiUUXNIsTpkEleTlY&#10;FUN9UVXFoN8vo0WyJOULWiQ5XJxRtiQVFNm8HzOygtqXWd8yDK+/oiwuGI2SsoSzY3FRP8P6Z7Mk&#10;qn6czcqk0rKhDm2r8Jvh9xX/7p+9JIM5I8UijepmkEe0YknSHB7aVDUmFdGuWbpT1TKNGC3prHoR&#10;0WWfzmZplGAfoDemsdWb14xeF9iX+WA1LxoxgWi35PToaqMfbt4yLY2Huq1rOVmCij78/fHPj399&#10;+Bf+/tFMLqFVMR/AD1+z4rJ4y0Q34fANjd6XcLm/fZ2X5+LH2tXqexpDreS6oiih9YwteRXQd22N&#10;irhtFJGsKy2Ck37g+Z4L+orgmuVAwaxVFS1An/w+0zRcaDJchwOvuTqpa/ACt77btHkX+mQgHoyN&#10;rRvHewbDrmwlW36ZZC8XpEhQYSUXWC1ZX0r2JxiOJJ9niQYtX6RxnPA5IySMN0jxlkK2Wk5HC7gh&#10;OWeMrhYJiaF9JtRWn8bHvbstQLxYC/StUw0vlKCvT6rgTlFKVXiBJwXpbAiSDApWVq8TutT4wVBn&#10;0DvUMLl5U1ZC5vInXOElzdJ4mmYZFtj8apQx7YbAxJzip65942dZzn+cU36bqFGcgdbBM/g13k6c&#10;aL+HpuUYF1bYm3qB33OmjtsLfSPoGWZ4EXqGEzrj6R+8gaYzEMJ/k+aJnPSm83mqr+FHTFec9tpq&#10;qIeu5WLfN1pfdjtp4OeuTsIsz2PoHRlwFU/q44qkmTjub7YYBzN0W/5HQaDqubbFmL6i8S1onlHQ&#10;C0wjAGg4WFD2m66tAOyGevnrNWGJrmXf5TCmbM/1Qc1Vt8C6hatugeQRVDXUK10Th6NKIOp1wdL5&#10;Ap5koixyeg6TfpbiWOCjUbQKAQOnnUAWnIwNyNRzxuTDHOEIQVDDsbeNMxxunwqHHjQJyOA54pBp&#10;SZm2QAQoqYBIAZEA5a8aiA5ABICK1KDWTkDvBJZ/OwhrJuU7Lm+PWFY5E7MbFhbWS5fkb3Jp/+LV&#10;3/PCcDS6a2G8d/VHYi9IBjb1pLgArLckmwOzq02CTUrADZukAZz4vVgqs+sl0GTBhmouC6c41UWC&#10;hKeAwqJZxO/GtX+j4mVagSGVpcuhHjRM48GMosunzqeu4Tt20PN91+459sToXQTTUe98ZHqeP7kY&#10;XUzMTT41Qb2UX06pcARKJfMCvYbeXS7ilRannGvabmgBQ4hTIB6WL/pbSz2qmM6Jzy9ptUCCzBkQ&#10;r2ODjY3wUw+6pnZBqdoHd5hX3TdJuuT/502+DoF5zi7m+VzuG7YKaOdoJs8u5jmA02h57g3z+Ij1&#10;EPr5rO4aRgrzFOYJy7ZBJYV5T2lwHgLzwKoSxmvL84ITwLyW5zU7ZnKb5wA8j6+4k4bJKMxTPA9p&#10;WdLSLcXz2r24J91kOwTmwf7hNuYhfToZnreLefvnecq2JQNl2+bzjrtA2bZdX8L+HAuHwLw7PHvC&#10;UXm6oGfVtq0JHhbhUVMbeo0j/m7nntrQE/EZ4IZ8rI9Ugd7/B/Qgomeb6AksORnQg+1pjm2tF6MB&#10;PQMvNMEgTxjDoHb0FNPjcWmK6bU27IFCSA7B9MBBugN61gls6fkm2N2bQXByS68Bvf0xPbWlp0BP&#10;gd5R4uYOAHoWGD47oIfRtEdmei3oHYPpqT09BXoK9I4Aem3ovoge2XvgPg8xEgD4jpOqC7rWzDoQ&#10;uYmz16o1nJchzwePYuFh24L+Behhbm1ezwH45lEs4SnF7UtnnzTPVeTeQEXunUzkXrW+WtehaQ/O&#10;oDBDiPqQGRRYkOYvFqSjAwvPzblrNZkDLRBioHCHCB4XCF1bhjB7oAeJLphMZrqgGAznwwv72Px7&#10;RAKTAkKek7cR+qiA8KSAELNCm+xEhYedjE6+tbZNDLcTOU4FD30w4+/BQ0UMd1KxlQdYpXTw8Out&#10;fFpODBEPmz1/hYddPGySPDCl2uwmeIxy8cqAaJ3Xrwz4ZP66uIVzy8/NXw/BKY1msLdtBrshWMic&#10;/cnI43vCXTLIBcd41Huy15scdNj8ynnKt236d6V87yu/69O5mdCujTALCfq7JrYRToJJ4PQcy5v0&#10;HGM87p1PR07Pm0KXxvZ4NBpvJXbx9PunyepqxNhJrRLvBAA2iEntKgUNJCCtA55m1ryu4MEpaDAC&#10;EMdgo+xQO2ZN5kNrKG5nPhyXGBktVGwbio5dG4q2zMy6ByvYId90IYfC/dP5iO+9UKFxX3loXEOM&#10;Gr/gcyFG6E2AtyphJm/9Bij+2qZuGfGzfU/V2X8AAAD//wMAUEsDBBQABgAIAAAAIQByW/vC4gAA&#10;AA4BAAAPAAAAZHJzL2Rvd25yZXYueG1sTI/BaoNAEIbvhb7DMoXeknUVbWNdQwhtT6GQpFBy2+hE&#10;Je6suBs1b9/11N7+YT7++SZbT7plA/a2MSRBLANgSIUpG6okfB8/Fq/ArFNUqtYQSrijhXX++JCp&#10;tDQj7XE4uIr5ErKpklA716Wc26JGrezSdEh+dzG9Vs6PfcXLXo2+XLc8DIKEa9WQv1CrDrc1FtfD&#10;TUv4HNW4icT7sLtetvfTMf762QmU8vlp2rwBczi5Pxhmfa8OuXc6mxuVlrUSFiKJhWfnFM5pZoKX&#10;aAXsLCFMohh4nvH/b+S/AAAA//8DAFBLAQItABQABgAIAAAAIQC2gziS/gAAAOEBAAATAAAAAAAA&#10;AAAAAAAAAAAAAABbQ29udGVudF9UeXBlc10ueG1sUEsBAi0AFAAGAAgAAAAhADj9If/WAAAAlAEA&#10;AAsAAAAAAAAAAAAAAAAALwEAAF9yZWxzLy5yZWxzUEsBAi0AFAAGAAgAAAAhAO8x78UkBwAA70oA&#10;AA4AAAAAAAAAAAAAAAAALgIAAGRycy9lMm9Eb2MueG1sUEsBAi0AFAAGAAgAAAAhAHJb+8LiAAAA&#10;DgEAAA8AAAAAAAAAAAAAAAAAfgkAAGRycy9kb3ducmV2LnhtbFBLBQYAAAAABAAEAPMAAACNCgAA&#10;AAA=&#10;">
            <v:rect id="Rectangle 3" o:spid="_x0000_s1027"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271EAA" w:rsidRPr="00B9415D" w:rsidRDefault="00271EAA"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271EAA" w:rsidRPr="007002A9" w:rsidRDefault="00271EAA" w:rsidP="00202FCE">
                    <w:pPr>
                      <w:widowControl w:val="0"/>
                      <w:jc w:val="center"/>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sidR="00D220BB">
                      <w:rPr>
                        <w:rFonts w:ascii="Calibri" w:hAnsi="Calibri" w:cs="Calibri"/>
                        <w:b/>
                        <w:bCs/>
                        <w:iCs/>
                        <w:color w:val="000066"/>
                        <w:sz w:val="28"/>
                        <w:szCs w:val="28"/>
                      </w:rPr>
                      <w:t>1</w:t>
                    </w:r>
                    <w:r w:rsidR="001D3A9B">
                      <w:rPr>
                        <w:rFonts w:ascii="Calibri" w:hAnsi="Calibri" w:cs="Calibri"/>
                        <w:b/>
                        <w:bCs/>
                        <w:iCs/>
                        <w:color w:val="000066"/>
                        <w:sz w:val="28"/>
                        <w:szCs w:val="28"/>
                      </w:rPr>
                      <w:t>3</w:t>
                    </w:r>
                    <w:r w:rsidRPr="007002A9">
                      <w:rPr>
                        <w:rFonts w:ascii="Calibri" w:hAnsi="Calibri" w:cs="Calibri"/>
                        <w:b/>
                        <w:bCs/>
                        <w:iCs/>
                        <w:color w:val="000066"/>
                        <w:sz w:val="28"/>
                        <w:szCs w:val="28"/>
                      </w:rPr>
                      <w:t xml:space="preserve"> от </w:t>
                    </w:r>
                    <w:r w:rsidR="001D3A9B">
                      <w:rPr>
                        <w:rFonts w:ascii="Calibri" w:hAnsi="Calibri" w:cs="Calibri"/>
                        <w:b/>
                        <w:bCs/>
                        <w:iCs/>
                        <w:color w:val="000066"/>
                        <w:sz w:val="28"/>
                        <w:szCs w:val="28"/>
                      </w:rPr>
                      <w:t>04</w:t>
                    </w:r>
                    <w:r>
                      <w:rPr>
                        <w:rFonts w:ascii="Calibri" w:hAnsi="Calibri" w:cs="Calibri"/>
                        <w:b/>
                        <w:bCs/>
                        <w:iCs/>
                        <w:color w:val="000066"/>
                        <w:sz w:val="28"/>
                        <w:szCs w:val="28"/>
                      </w:rPr>
                      <w:t>.0</w:t>
                    </w:r>
                    <w:r w:rsidR="001D3A9B">
                      <w:rPr>
                        <w:rFonts w:ascii="Calibri" w:hAnsi="Calibri" w:cs="Calibri"/>
                        <w:b/>
                        <w:bCs/>
                        <w:iCs/>
                        <w:color w:val="000066"/>
                        <w:sz w:val="28"/>
                        <w:szCs w:val="28"/>
                      </w:rPr>
                      <w:t>7</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271EAA" w:rsidRDefault="00271EAA"/>
                </w:txbxContent>
              </v:textbox>
            </v:shape>
            <v:shape id="Text Box 15" o:spid="_x0000_s1039" type="#_x0000_t202" style="position:absolute;left:11539;top:10695;width:155;height: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271EAA" w:rsidRPr="005041CF" w:rsidRDefault="00271EAA"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271EAA" w:rsidRDefault="00271EAA" w:rsidP="00B033B5"/>
                </w:txbxContent>
              </v:textbox>
            </v:shape>
            <v:line id="Line 17" o:spid="_x0000_s1041" style="position:absolute;visibility:visibl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271EAA" w:rsidRDefault="00271EAA" w:rsidP="00B033B5">
                    <w:pPr>
                      <w:widowControl w:val="0"/>
                      <w:rPr>
                        <w:b/>
                        <w:bCs/>
                        <w:sz w:val="22"/>
                        <w:szCs w:val="22"/>
                      </w:rPr>
                    </w:pPr>
                    <w:r>
                      <w:rPr>
                        <w:b/>
                        <w:bCs/>
                        <w:sz w:val="22"/>
                        <w:szCs w:val="22"/>
                        <w:lang w:val="en-US"/>
                      </w:rPr>
                      <w:t>promyshlennyi.nso.ru</w:t>
                    </w:r>
                  </w:p>
                </w:txbxContent>
              </v:textbox>
            </v:shape>
          </v:group>
        </w:pict>
      </w:r>
    </w:p>
    <w:p w:rsidR="00B033B5" w:rsidRPr="00095AEA" w:rsidRDefault="00B033B5" w:rsidP="00B033B5">
      <w:pPr>
        <w:rPr>
          <w:sz w:val="16"/>
          <w:szCs w:val="16"/>
        </w:rPr>
      </w:pPr>
    </w:p>
    <w:p w:rsidR="003B049F" w:rsidRPr="00095AEA" w:rsidRDefault="003B049F" w:rsidP="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DA229C" w:rsidRPr="00095AEA" w:rsidRDefault="00DA229C" w:rsidP="00B13A5E">
      <w:pPr>
        <w:rPr>
          <w:b/>
          <w:i/>
          <w:noProof/>
          <w:color w:val="auto"/>
          <w:sz w:val="16"/>
          <w:szCs w:val="16"/>
        </w:rPr>
      </w:pPr>
    </w:p>
    <w:p w:rsidR="00B13A5E" w:rsidRPr="00095AEA" w:rsidRDefault="00B13A5E" w:rsidP="00B13A5E">
      <w:pPr>
        <w:pStyle w:val="11"/>
        <w:ind w:firstLine="0"/>
        <w:rPr>
          <w:b w:val="0"/>
          <w:sz w:val="16"/>
          <w:szCs w:val="16"/>
        </w:rPr>
      </w:pPr>
      <w:r w:rsidRPr="00095AEA">
        <w:rPr>
          <w:b w:val="0"/>
          <w:sz w:val="16"/>
          <w:szCs w:val="16"/>
        </w:rPr>
        <w:t xml:space="preserve">            </w:t>
      </w: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B9415D" w:rsidRPr="00095AEA" w:rsidRDefault="00B9415D" w:rsidP="00EB0A97">
      <w:pPr>
        <w:ind w:left="-142"/>
        <w:jc w:val="both"/>
        <w:rPr>
          <w:b/>
          <w:noProof/>
          <w:color w:val="auto"/>
          <w:sz w:val="16"/>
          <w:szCs w:val="16"/>
        </w:rPr>
      </w:pPr>
    </w:p>
    <w:p w:rsidR="00B9415D" w:rsidRPr="00095AEA" w:rsidRDefault="00B9415D" w:rsidP="00EB0A97">
      <w:pPr>
        <w:ind w:left="-142"/>
        <w:jc w:val="both"/>
        <w:rPr>
          <w:b/>
          <w:noProof/>
          <w:color w:val="auto"/>
          <w:sz w:val="16"/>
          <w:szCs w:val="16"/>
        </w:rPr>
      </w:pPr>
    </w:p>
    <w:p w:rsidR="00B9415D" w:rsidRPr="00095AEA" w:rsidRDefault="00B9415D" w:rsidP="00CE3F7D">
      <w:pPr>
        <w:jc w:val="both"/>
        <w:rPr>
          <w:b/>
          <w:noProof/>
          <w:color w:val="auto"/>
          <w:sz w:val="16"/>
          <w:szCs w:val="16"/>
        </w:rPr>
      </w:pPr>
    </w:p>
    <w:p w:rsidR="00944847" w:rsidRDefault="00944847" w:rsidP="00EB0A97">
      <w:pPr>
        <w:ind w:left="-142"/>
        <w:jc w:val="both"/>
        <w:rPr>
          <w:b/>
          <w:noProof/>
          <w:color w:val="auto"/>
          <w:sz w:val="16"/>
          <w:szCs w:val="16"/>
        </w:rPr>
      </w:pPr>
    </w:p>
    <w:p w:rsidR="00944847" w:rsidRDefault="00944847" w:rsidP="00EB0A97">
      <w:pPr>
        <w:ind w:left="-142"/>
        <w:jc w:val="both"/>
        <w:rPr>
          <w:b/>
          <w:noProof/>
          <w:color w:val="auto"/>
          <w:sz w:val="16"/>
          <w:szCs w:val="16"/>
        </w:rPr>
      </w:pPr>
    </w:p>
    <w:p w:rsidR="00944847" w:rsidRDefault="00944847" w:rsidP="00EB0A97">
      <w:pPr>
        <w:ind w:left="-142"/>
        <w:jc w:val="both"/>
        <w:rPr>
          <w:b/>
          <w:noProof/>
          <w:color w:val="auto"/>
          <w:sz w:val="16"/>
          <w:szCs w:val="16"/>
        </w:rPr>
      </w:pPr>
    </w:p>
    <w:p w:rsidR="00944847" w:rsidRPr="000C5796" w:rsidRDefault="00944847" w:rsidP="00EB0A97">
      <w:pPr>
        <w:ind w:left="-142"/>
        <w:jc w:val="both"/>
        <w:rPr>
          <w:b/>
          <w:noProof/>
          <w:color w:val="auto"/>
        </w:rPr>
      </w:pPr>
    </w:p>
    <w:p w:rsidR="000C5796" w:rsidRPr="000C5796" w:rsidRDefault="000C5796" w:rsidP="000C5796">
      <w:pPr>
        <w:pStyle w:val="afc"/>
        <w:rPr>
          <w:sz w:val="20"/>
          <w:szCs w:val="20"/>
        </w:rPr>
      </w:pPr>
      <w:r>
        <w:rPr>
          <w:sz w:val="20"/>
          <w:szCs w:val="20"/>
        </w:rPr>
        <w:t xml:space="preserve">                                                                   </w:t>
      </w:r>
      <w:r w:rsidRPr="000C5796">
        <w:rPr>
          <w:sz w:val="20"/>
          <w:szCs w:val="20"/>
        </w:rPr>
        <w:t>Совет депутатов Промышленного  сельсовета</w:t>
      </w:r>
    </w:p>
    <w:p w:rsidR="000C5796" w:rsidRPr="000C5796" w:rsidRDefault="000C5796" w:rsidP="000C5796">
      <w:pPr>
        <w:pStyle w:val="afc"/>
        <w:rPr>
          <w:sz w:val="20"/>
          <w:szCs w:val="20"/>
        </w:rPr>
      </w:pPr>
      <w:r w:rsidRPr="000C5796">
        <w:rPr>
          <w:sz w:val="20"/>
          <w:szCs w:val="20"/>
        </w:rPr>
        <w:t xml:space="preserve">                           </w:t>
      </w:r>
      <w:r>
        <w:rPr>
          <w:sz w:val="20"/>
          <w:szCs w:val="20"/>
        </w:rPr>
        <w:t xml:space="preserve">                                       </w:t>
      </w:r>
      <w:r w:rsidRPr="000C5796">
        <w:rPr>
          <w:sz w:val="20"/>
          <w:szCs w:val="20"/>
        </w:rPr>
        <w:t>Искитимского  района Новосибирской области</w:t>
      </w:r>
    </w:p>
    <w:p w:rsidR="000C5796" w:rsidRPr="000C5796" w:rsidRDefault="000C5796" w:rsidP="000C5796">
      <w:pPr>
        <w:pStyle w:val="afc"/>
        <w:rPr>
          <w:sz w:val="20"/>
          <w:szCs w:val="20"/>
        </w:rPr>
      </w:pPr>
      <w:r w:rsidRPr="000C5796">
        <w:rPr>
          <w:sz w:val="20"/>
          <w:szCs w:val="20"/>
        </w:rPr>
        <w:t xml:space="preserve">                                                      </w:t>
      </w:r>
      <w:r>
        <w:rPr>
          <w:sz w:val="20"/>
          <w:szCs w:val="20"/>
        </w:rPr>
        <w:t xml:space="preserve">                                       </w:t>
      </w:r>
      <w:r w:rsidRPr="000C5796">
        <w:rPr>
          <w:sz w:val="20"/>
          <w:szCs w:val="20"/>
        </w:rPr>
        <w:t xml:space="preserve">  (шестого созыва)</w:t>
      </w:r>
    </w:p>
    <w:p w:rsidR="000C5796" w:rsidRPr="000C5796" w:rsidRDefault="000C5796" w:rsidP="000C5796">
      <w:pPr>
        <w:pStyle w:val="afc"/>
        <w:jc w:val="center"/>
        <w:rPr>
          <w:sz w:val="20"/>
          <w:szCs w:val="20"/>
        </w:rPr>
      </w:pPr>
    </w:p>
    <w:p w:rsidR="000C5796" w:rsidRPr="000C5796" w:rsidRDefault="000C5796" w:rsidP="000C5796">
      <w:pPr>
        <w:autoSpaceDE w:val="0"/>
        <w:autoSpaceDN w:val="0"/>
        <w:adjustRightInd w:val="0"/>
        <w:jc w:val="center"/>
        <w:rPr>
          <w:b/>
          <w:bCs/>
        </w:rPr>
      </w:pPr>
      <w:r w:rsidRPr="000C5796">
        <w:rPr>
          <w:b/>
          <w:bCs/>
        </w:rPr>
        <w:t xml:space="preserve">РЕШЕНИЕ </w:t>
      </w:r>
    </w:p>
    <w:p w:rsidR="000C5796" w:rsidRPr="000C5796" w:rsidRDefault="000C5796" w:rsidP="000C5796">
      <w:pPr>
        <w:autoSpaceDE w:val="0"/>
        <w:autoSpaceDN w:val="0"/>
        <w:adjustRightInd w:val="0"/>
        <w:jc w:val="center"/>
        <w:rPr>
          <w:bCs/>
        </w:rPr>
      </w:pPr>
      <w:r w:rsidRPr="000C5796">
        <w:rPr>
          <w:bCs/>
        </w:rPr>
        <w:t>Двадцать четвертой (очередной) сессии</w:t>
      </w:r>
    </w:p>
    <w:p w:rsidR="000C5796" w:rsidRPr="000C5796" w:rsidRDefault="000C5796" w:rsidP="000C5796">
      <w:pPr>
        <w:jc w:val="center"/>
        <w:rPr>
          <w:u w:val="single"/>
        </w:rPr>
      </w:pPr>
      <w:r w:rsidRPr="000C5796">
        <w:rPr>
          <w:u w:val="single"/>
        </w:rPr>
        <w:t xml:space="preserve">03.06.2022 № 87 </w:t>
      </w:r>
    </w:p>
    <w:p w:rsidR="000C5796" w:rsidRPr="000C5796" w:rsidRDefault="000C5796" w:rsidP="000C5796">
      <w:r w:rsidRPr="000C5796">
        <w:t xml:space="preserve">                                                       </w:t>
      </w:r>
      <w:r>
        <w:t xml:space="preserve">                             </w:t>
      </w:r>
      <w:r w:rsidRPr="000C5796">
        <w:t>п.Керамкомбинат</w:t>
      </w:r>
    </w:p>
    <w:p w:rsidR="000C5796" w:rsidRPr="000C5796" w:rsidRDefault="000C5796" w:rsidP="000C5796"/>
    <w:p w:rsidR="000C5796" w:rsidRPr="000C5796" w:rsidRDefault="000C5796" w:rsidP="000C5796"/>
    <w:p w:rsidR="000C5796" w:rsidRPr="000C5796" w:rsidRDefault="000C5796" w:rsidP="000C5796">
      <w:r w:rsidRPr="000C5796">
        <w:t>О принятии муниципального правового акта</w:t>
      </w:r>
    </w:p>
    <w:p w:rsidR="000C5796" w:rsidRPr="000C5796" w:rsidRDefault="000C5796" w:rsidP="000C5796">
      <w:r w:rsidRPr="000C5796">
        <w:t>"О внесении изменений  в Устав  сельского поселения</w:t>
      </w:r>
    </w:p>
    <w:p w:rsidR="000C5796" w:rsidRPr="000C5796" w:rsidRDefault="000C5796" w:rsidP="000C5796">
      <w:r w:rsidRPr="000C5796">
        <w:t>Промышленного   сельсовета Искитимского муниципального района</w:t>
      </w:r>
    </w:p>
    <w:p w:rsidR="000C5796" w:rsidRPr="000C5796" w:rsidRDefault="000C5796" w:rsidP="000C5796">
      <w:r w:rsidRPr="000C5796">
        <w:t>Новосибирской области"</w:t>
      </w:r>
    </w:p>
    <w:p w:rsidR="000C5796" w:rsidRPr="000C5796" w:rsidRDefault="000C5796" w:rsidP="000C5796"/>
    <w:p w:rsidR="000C5796" w:rsidRPr="000C5796" w:rsidRDefault="000C5796" w:rsidP="000C5796">
      <w:pPr>
        <w:shd w:val="clear" w:color="auto" w:fill="FFFFFF"/>
        <w:tabs>
          <w:tab w:val="left" w:leader="underscore" w:pos="2179"/>
        </w:tabs>
        <w:ind w:left="10" w:firstLine="710"/>
        <w:jc w:val="both"/>
        <w:rPr>
          <w:spacing w:val="-1"/>
        </w:rPr>
      </w:pPr>
      <w:r w:rsidRPr="000C5796">
        <w:rPr>
          <w:spacing w:val="-1"/>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w:t>
      </w:r>
    </w:p>
    <w:p w:rsidR="000C5796" w:rsidRPr="000C5796" w:rsidRDefault="000C5796" w:rsidP="000C5796">
      <w:pPr>
        <w:shd w:val="clear" w:color="auto" w:fill="FFFFFF"/>
        <w:tabs>
          <w:tab w:val="left" w:leader="underscore" w:pos="2179"/>
        </w:tabs>
        <w:ind w:left="10" w:firstLine="710"/>
        <w:jc w:val="both"/>
        <w:rPr>
          <w:b/>
          <w:spacing w:val="-1"/>
        </w:rPr>
      </w:pPr>
      <w:r w:rsidRPr="000C5796">
        <w:rPr>
          <w:b/>
          <w:spacing w:val="-1"/>
        </w:rPr>
        <w:t>РЕШИЛ:</w:t>
      </w:r>
    </w:p>
    <w:p w:rsidR="000C5796" w:rsidRPr="000C5796" w:rsidRDefault="000C5796" w:rsidP="000C5796">
      <w:pPr>
        <w:jc w:val="both"/>
        <w:rPr>
          <w:b/>
        </w:rPr>
      </w:pPr>
      <w:r w:rsidRPr="000C5796">
        <w:rPr>
          <w:spacing w:val="-21"/>
        </w:rPr>
        <w:t xml:space="preserve">            1.</w:t>
      </w:r>
      <w:r w:rsidRPr="000C5796">
        <w:t xml:space="preserve">  </w:t>
      </w:r>
      <w:r w:rsidRPr="000C5796">
        <w:rPr>
          <w:spacing w:val="1"/>
        </w:rPr>
        <w:t xml:space="preserve">Принять муниципальный правовой акт о внесении изменений и дополнений в Устав </w:t>
      </w:r>
      <w:r w:rsidRPr="000C5796">
        <w:t xml:space="preserve">сельского поселения Промышленного сельсовета Искитимского муниципального района Новосибирской области </w:t>
      </w:r>
      <w:r w:rsidRPr="000C5796">
        <w:rPr>
          <w:spacing w:val="-1"/>
        </w:rPr>
        <w:t>(прилагается).</w:t>
      </w:r>
    </w:p>
    <w:p w:rsidR="000C5796" w:rsidRPr="000C5796" w:rsidRDefault="000C5796" w:rsidP="000C5796">
      <w:pPr>
        <w:jc w:val="both"/>
        <w:rPr>
          <w:b/>
        </w:rPr>
      </w:pPr>
      <w:r w:rsidRPr="000C5796">
        <w:rPr>
          <w:spacing w:val="-9"/>
        </w:rPr>
        <w:t xml:space="preserve">          2.</w:t>
      </w:r>
      <w:r w:rsidRPr="000C5796">
        <w:t xml:space="preserve">  В порядке, установленном Федеральным законом от 21.07.2005 г. № 97-ФЗ «О государственной регистрации Уставов муниципальных образований», п</w:t>
      </w:r>
      <w:r w:rsidRPr="000C5796">
        <w:rPr>
          <w:spacing w:val="3"/>
        </w:rPr>
        <w:t xml:space="preserve">редоставить муниципальный правовой акт о внесении изменений в Устав </w:t>
      </w:r>
      <w:r w:rsidRPr="000C5796">
        <w:t xml:space="preserve">сельского поселения Промышленного сельсовета Искитимского муниципального района Новосибирской области </w:t>
      </w:r>
      <w:r w:rsidRPr="000C5796">
        <w:rPr>
          <w:spacing w:val="3"/>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0C5796" w:rsidRPr="000C5796" w:rsidRDefault="000C5796" w:rsidP="000C5796">
      <w:pPr>
        <w:shd w:val="clear" w:color="auto" w:fill="FFFFFF"/>
        <w:tabs>
          <w:tab w:val="left" w:pos="869"/>
          <w:tab w:val="left" w:leader="underscore" w:pos="6566"/>
        </w:tabs>
        <w:spacing w:before="5"/>
        <w:ind w:firstLine="360"/>
        <w:jc w:val="both"/>
      </w:pPr>
      <w:r w:rsidRPr="000C5796">
        <w:rPr>
          <w:spacing w:val="3"/>
        </w:rPr>
        <w:t xml:space="preserve">   3. Главе Промышленного </w:t>
      </w:r>
      <w:r w:rsidRPr="000C5796">
        <w:t xml:space="preserve">сельсовета Искитимского района Новосибирской области </w:t>
      </w:r>
      <w:r w:rsidRPr="000C5796">
        <w:rPr>
          <w:spacing w:val="1"/>
        </w:rPr>
        <w:t xml:space="preserve">опубликовать муниципальный правовой акт Промышленного сельсовета </w:t>
      </w:r>
      <w:r w:rsidRPr="000C5796">
        <w:rPr>
          <w:spacing w:val="-6"/>
        </w:rPr>
        <w:t>после</w:t>
      </w:r>
      <w:r w:rsidRPr="000C5796">
        <w:t xml:space="preserve"> </w:t>
      </w:r>
      <w:r w:rsidRPr="000C5796">
        <w:rPr>
          <w:spacing w:val="-1"/>
        </w:rPr>
        <w:t xml:space="preserve">государственной регистрации в течение 7 дней </w:t>
      </w:r>
      <w:r w:rsidRPr="000C5796">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Промышленного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C5796" w:rsidRPr="000C5796" w:rsidRDefault="000C5796" w:rsidP="000C5796">
      <w:pPr>
        <w:shd w:val="clear" w:color="auto" w:fill="FFFFFF"/>
        <w:tabs>
          <w:tab w:val="left" w:pos="869"/>
          <w:tab w:val="left" w:leader="underscore" w:pos="6566"/>
        </w:tabs>
        <w:spacing w:before="5"/>
        <w:ind w:firstLine="540"/>
        <w:jc w:val="both"/>
      </w:pPr>
      <w:r w:rsidRPr="000C5796">
        <w:rPr>
          <w:spacing w:val="-9"/>
        </w:rPr>
        <w:t xml:space="preserve"> 4.</w:t>
      </w:r>
      <w:r w:rsidRPr="000C5796">
        <w:rPr>
          <w:spacing w:val="1"/>
        </w:rPr>
        <w:t xml:space="preserve"> </w:t>
      </w:r>
      <w:r w:rsidRPr="000C5796">
        <w:rPr>
          <w:spacing w:val="-1"/>
        </w:rPr>
        <w:t xml:space="preserve">Настоящее решение вступает в силу после государственной регистрации и </w:t>
      </w:r>
      <w:r w:rsidRPr="000C5796">
        <w:rPr>
          <w:spacing w:val="1"/>
        </w:rPr>
        <w:t>опубликования в газете «Вестник Промышленного сельсовета».</w:t>
      </w:r>
    </w:p>
    <w:p w:rsidR="000C5796" w:rsidRPr="000C5796" w:rsidRDefault="000C5796" w:rsidP="000C5796">
      <w:pPr>
        <w:ind w:firstLine="709"/>
        <w:jc w:val="both"/>
      </w:pPr>
    </w:p>
    <w:p w:rsidR="000C5796" w:rsidRPr="000C5796" w:rsidRDefault="000C5796" w:rsidP="000C5796">
      <w:pPr>
        <w:jc w:val="both"/>
      </w:pPr>
      <w:r w:rsidRPr="000C5796">
        <w:t xml:space="preserve">Глава Промышленного  сельсовета                                                     </w:t>
      </w:r>
      <w:r>
        <w:t xml:space="preserve">                                                      </w:t>
      </w:r>
      <w:r w:rsidRPr="000C5796">
        <w:t>К.Э.Кутюн</w:t>
      </w:r>
    </w:p>
    <w:p w:rsidR="000C5796" w:rsidRPr="000C5796" w:rsidRDefault="000C5796" w:rsidP="000C5796"/>
    <w:p w:rsidR="000C5796" w:rsidRPr="000C5796" w:rsidRDefault="000C5796" w:rsidP="000C5796">
      <w:r w:rsidRPr="000C5796">
        <w:t xml:space="preserve">Председатель Совета депутатов                                                             </w:t>
      </w:r>
      <w:r>
        <w:t xml:space="preserve">                                        </w:t>
      </w:r>
      <w:r w:rsidRPr="000C5796">
        <w:t xml:space="preserve">  </w:t>
      </w:r>
      <w:r>
        <w:t xml:space="preserve">         </w:t>
      </w:r>
      <w:r w:rsidRPr="000C5796">
        <w:t>Е.В.Романова</w:t>
      </w:r>
    </w:p>
    <w:p w:rsidR="000C5796" w:rsidRDefault="000C5796" w:rsidP="000C5796">
      <w:r w:rsidRPr="000C5796">
        <w:t>Промышленного  сельсовета</w:t>
      </w:r>
    </w:p>
    <w:p w:rsidR="000C5796" w:rsidRDefault="000C5796" w:rsidP="000C5796"/>
    <w:p w:rsidR="000C5796" w:rsidRDefault="000C5796" w:rsidP="000C5796"/>
    <w:p w:rsidR="000C5796" w:rsidRDefault="000C5796" w:rsidP="000C5796"/>
    <w:p w:rsidR="000C5796" w:rsidRDefault="000C5796" w:rsidP="000C5796"/>
    <w:p w:rsidR="000C5796" w:rsidRDefault="000C5796" w:rsidP="000C5796"/>
    <w:p w:rsidR="000C5796" w:rsidRDefault="000C5796" w:rsidP="000C5796"/>
    <w:p w:rsidR="000C5796" w:rsidRPr="000C5796" w:rsidRDefault="000C5796" w:rsidP="000C5796"/>
    <w:p w:rsidR="000C5796" w:rsidRPr="000C5796" w:rsidRDefault="000C5796" w:rsidP="000C5796">
      <w:pPr>
        <w:ind w:firstLine="900"/>
        <w:jc w:val="right"/>
        <w:rPr>
          <w:bCs/>
        </w:rPr>
      </w:pPr>
      <w:r w:rsidRPr="000C5796">
        <w:lastRenderedPageBreak/>
        <w:t>П</w:t>
      </w:r>
      <w:r w:rsidRPr="000C5796">
        <w:rPr>
          <w:bCs/>
        </w:rPr>
        <w:t xml:space="preserve">риложение к решению </w:t>
      </w:r>
    </w:p>
    <w:p w:rsidR="000C5796" w:rsidRPr="000C5796" w:rsidRDefault="000C5796" w:rsidP="000C5796">
      <w:pPr>
        <w:ind w:firstLine="900"/>
        <w:jc w:val="right"/>
        <w:rPr>
          <w:bCs/>
        </w:rPr>
      </w:pPr>
      <w:r w:rsidRPr="000C5796">
        <w:rPr>
          <w:bCs/>
        </w:rPr>
        <w:t>Двадцать четвертой сессии Совета депутатов</w:t>
      </w:r>
    </w:p>
    <w:p w:rsidR="000C5796" w:rsidRPr="000C5796" w:rsidRDefault="000C5796" w:rsidP="000C5796">
      <w:pPr>
        <w:ind w:firstLine="900"/>
        <w:jc w:val="right"/>
        <w:rPr>
          <w:bCs/>
        </w:rPr>
      </w:pPr>
      <w:r w:rsidRPr="000C5796">
        <w:t xml:space="preserve">Промышленного   </w:t>
      </w:r>
      <w:r w:rsidRPr="000C5796">
        <w:rPr>
          <w:bCs/>
        </w:rPr>
        <w:t>сельсовета</w:t>
      </w:r>
    </w:p>
    <w:p w:rsidR="000C5796" w:rsidRPr="000C5796" w:rsidRDefault="000C5796" w:rsidP="000C5796">
      <w:pPr>
        <w:ind w:firstLine="900"/>
        <w:jc w:val="right"/>
        <w:rPr>
          <w:bCs/>
        </w:rPr>
      </w:pPr>
      <w:r w:rsidRPr="000C5796">
        <w:rPr>
          <w:bCs/>
        </w:rPr>
        <w:t xml:space="preserve">Искитимского   района Новосибирской области </w:t>
      </w:r>
    </w:p>
    <w:p w:rsidR="000C5796" w:rsidRPr="000C5796" w:rsidRDefault="000C5796" w:rsidP="000C5796">
      <w:pPr>
        <w:ind w:firstLine="900"/>
        <w:jc w:val="center"/>
        <w:rPr>
          <w:bCs/>
        </w:rPr>
      </w:pPr>
      <w:r w:rsidRPr="000C5796">
        <w:rPr>
          <w:bCs/>
        </w:rPr>
        <w:t xml:space="preserve">                                                                                                         от 03.06.2022  года № 87 </w:t>
      </w:r>
    </w:p>
    <w:p w:rsidR="000C5796" w:rsidRPr="000C5796" w:rsidRDefault="000C5796" w:rsidP="000C5796">
      <w:pPr>
        <w:spacing w:after="120"/>
        <w:ind w:firstLine="900"/>
        <w:jc w:val="center"/>
        <w:rPr>
          <w:b/>
          <w:bCs/>
        </w:rPr>
      </w:pPr>
    </w:p>
    <w:p w:rsidR="000C5796" w:rsidRPr="000C5796" w:rsidRDefault="000C5796" w:rsidP="000C5796">
      <w:pPr>
        <w:spacing w:after="120"/>
        <w:jc w:val="center"/>
        <w:rPr>
          <w:b/>
          <w:bCs/>
        </w:rPr>
      </w:pPr>
      <w:r w:rsidRPr="000C5796">
        <w:t>Муниципальный правовой акт</w:t>
      </w:r>
    </w:p>
    <w:p w:rsidR="000C5796" w:rsidRPr="000C5796" w:rsidRDefault="000C5796" w:rsidP="000C5796">
      <w:pPr>
        <w:pStyle w:val="ac"/>
        <w:ind w:left="0"/>
        <w:jc w:val="center"/>
        <w:rPr>
          <w:sz w:val="20"/>
          <w:szCs w:val="20"/>
        </w:rPr>
      </w:pPr>
      <w:r w:rsidRPr="000C5796">
        <w:rPr>
          <w:sz w:val="20"/>
          <w:szCs w:val="20"/>
        </w:rPr>
        <w:t>О ВНЕСЕНИИ ИЗМЕНЕНИЙ   В УСТАВ СЕЛЬСКОГО  ПОСЕЛЕНИЯ ПРОМЫШЛЕННОГО СЕЛЬСОВЕТА ИСКИТИМСКОГО  МУНИЦИПАЛЬНОГО  РАЙОНА НОВОСИБИРСКОЙ ОБЛАСТИ</w:t>
      </w:r>
    </w:p>
    <w:p w:rsidR="000C5796" w:rsidRPr="000C5796" w:rsidRDefault="000C5796" w:rsidP="000C5796">
      <w:pPr>
        <w:pStyle w:val="ac"/>
        <w:ind w:left="0" w:firstLine="567"/>
        <w:jc w:val="both"/>
        <w:rPr>
          <w:sz w:val="20"/>
          <w:szCs w:val="20"/>
        </w:rPr>
      </w:pPr>
    </w:p>
    <w:p w:rsidR="000C5796" w:rsidRPr="000C5796" w:rsidRDefault="000C5796" w:rsidP="000C5796">
      <w:pPr>
        <w:ind w:firstLine="567"/>
        <w:jc w:val="both"/>
        <w:rPr>
          <w:b/>
        </w:rPr>
      </w:pPr>
      <w:r w:rsidRPr="000C5796">
        <w:rPr>
          <w:b/>
        </w:rPr>
        <w:t>1.  Пункт 32 части 1 статьи 5 изложить в следующей редакции:</w:t>
      </w:r>
    </w:p>
    <w:p w:rsidR="000C5796" w:rsidRPr="000C5796" w:rsidRDefault="000C5796" w:rsidP="000C5796">
      <w:pPr>
        <w:ind w:firstLine="567"/>
        <w:jc w:val="both"/>
      </w:pPr>
      <w:r w:rsidRPr="000C5796">
        <w:t>"32) обеспечение выполнения работ, необходимых для создания искусственных земельных участков для нужд поселения в соответствии с </w:t>
      </w:r>
      <w:hyperlink r:id="rId8" w:anchor="/document/12188105/entry/0" w:history="1">
        <w:r w:rsidRPr="000C5796">
          <w:rPr>
            <w:rStyle w:val="a3"/>
            <w:rFonts w:eastAsiaTheme="majorEastAsia"/>
            <w:color w:val="auto"/>
          </w:rPr>
          <w:t>федеральным законом</w:t>
        </w:r>
      </w:hyperlink>
      <w:r w:rsidRPr="000C5796">
        <w:t>;".</w:t>
      </w:r>
    </w:p>
    <w:p w:rsidR="000C5796" w:rsidRPr="000C5796" w:rsidRDefault="000C5796" w:rsidP="000C5796">
      <w:pPr>
        <w:ind w:firstLine="567"/>
        <w:jc w:val="both"/>
        <w:rPr>
          <w:b/>
        </w:rPr>
      </w:pPr>
      <w:r w:rsidRPr="000C5796">
        <w:rPr>
          <w:b/>
        </w:rPr>
        <w:t>2. В статью 32 "Полномочия администрации":</w:t>
      </w:r>
    </w:p>
    <w:p w:rsidR="000C5796" w:rsidRPr="000C5796" w:rsidRDefault="000C5796" w:rsidP="000C5796">
      <w:pPr>
        <w:ind w:firstLine="567"/>
        <w:jc w:val="both"/>
      </w:pPr>
      <w:r w:rsidRPr="000C5796">
        <w:t>2.1. Пункт 42 - исключить;</w:t>
      </w:r>
    </w:p>
    <w:p w:rsidR="000C5796" w:rsidRPr="000C5796" w:rsidRDefault="000C5796" w:rsidP="000C5796">
      <w:pPr>
        <w:ind w:firstLine="567"/>
        <w:jc w:val="both"/>
      </w:pPr>
      <w:r w:rsidRPr="000C5796">
        <w:t>2.2. Пункт 43- исключить;</w:t>
      </w:r>
    </w:p>
    <w:p w:rsidR="000C5796" w:rsidRPr="000C5796" w:rsidRDefault="000C5796" w:rsidP="000C5796">
      <w:pPr>
        <w:ind w:firstLine="567"/>
        <w:jc w:val="both"/>
      </w:pPr>
      <w:r w:rsidRPr="000C5796">
        <w:t>2.3. Пункт 47 изложить в следующей редакции:</w:t>
      </w:r>
    </w:p>
    <w:p w:rsidR="000C5796" w:rsidRPr="000C5796" w:rsidRDefault="000C5796" w:rsidP="000C5796">
      <w:pPr>
        <w:ind w:firstLine="567"/>
        <w:jc w:val="both"/>
      </w:pPr>
      <w:r w:rsidRPr="000C5796">
        <w:t>"47)  обеспечение выполнения работ, необходимых для создания искусственных земельных участков для нужд поселения в соответствии с </w:t>
      </w:r>
      <w:hyperlink r:id="rId9" w:anchor="/document/12188105/entry/0" w:history="1">
        <w:r w:rsidRPr="000C5796">
          <w:rPr>
            <w:rStyle w:val="a3"/>
            <w:rFonts w:eastAsiaTheme="majorEastAsia"/>
            <w:color w:val="auto"/>
          </w:rPr>
          <w:t>федеральным законом</w:t>
        </w:r>
      </w:hyperlink>
      <w:r w:rsidRPr="000C5796">
        <w:t>;".</w:t>
      </w:r>
    </w:p>
    <w:p w:rsidR="000C5796" w:rsidRPr="000C5796" w:rsidRDefault="000C5796" w:rsidP="000C5796">
      <w:pPr>
        <w:ind w:firstLine="567"/>
        <w:jc w:val="both"/>
        <w:rPr>
          <w:b/>
        </w:rPr>
      </w:pPr>
      <w:r w:rsidRPr="000C5796">
        <w:rPr>
          <w:b/>
        </w:rPr>
        <w:t>3. В статью 45 "Внесение изменений и дополнений в Устав":</w:t>
      </w:r>
    </w:p>
    <w:p w:rsidR="000C5796" w:rsidRPr="000C5796" w:rsidRDefault="000C5796" w:rsidP="000C5796">
      <w:pPr>
        <w:ind w:firstLine="567"/>
        <w:jc w:val="both"/>
      </w:pPr>
      <w:r w:rsidRPr="000C5796">
        <w:t>3.1. В пункте 1 части 3.1. слова "(схода граждан)" - исключить;</w:t>
      </w:r>
    </w:p>
    <w:p w:rsidR="000C5796" w:rsidRPr="000C5796" w:rsidRDefault="000C5796" w:rsidP="000C5796">
      <w:pPr>
        <w:ind w:firstLine="567"/>
        <w:jc w:val="both"/>
      </w:pPr>
      <w:r w:rsidRPr="000C5796">
        <w:t>3.2.В пункте 2 части 3.1. слова "(сходом граждан)" - исключить;</w:t>
      </w:r>
    </w:p>
    <w:p w:rsidR="000C5796" w:rsidRPr="000C5796" w:rsidRDefault="000C5796" w:rsidP="000C5796">
      <w:pPr>
        <w:ind w:firstLine="567"/>
        <w:jc w:val="both"/>
      </w:pPr>
      <w:r w:rsidRPr="000C5796">
        <w:t>3.3. В пункте 2 части 3.1. слова "(схода граждан)" - исключить.</w:t>
      </w:r>
    </w:p>
    <w:p w:rsidR="000C5796" w:rsidRPr="000C5796" w:rsidRDefault="000C5796" w:rsidP="000C5796">
      <w:pPr>
        <w:ind w:firstLine="567"/>
        <w:jc w:val="both"/>
      </w:pPr>
      <w:r w:rsidRPr="000C5796">
        <w:t>3.4. В части 4 слово "(обнародованию)" - исключить;</w:t>
      </w:r>
    </w:p>
    <w:p w:rsidR="000C5796" w:rsidRPr="000C5796" w:rsidRDefault="000C5796" w:rsidP="000C5796">
      <w:pPr>
        <w:ind w:firstLine="567"/>
        <w:jc w:val="both"/>
      </w:pPr>
      <w:r w:rsidRPr="000C5796">
        <w:t>3.5.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C5796" w:rsidRPr="000C5796" w:rsidRDefault="000C5796" w:rsidP="000C5796">
      <w:pPr>
        <w:ind w:firstLine="567"/>
        <w:jc w:val="both"/>
        <w:rPr>
          <w:b/>
        </w:rPr>
      </w:pPr>
      <w:r w:rsidRPr="000C5796">
        <w:rPr>
          <w:b/>
        </w:rPr>
        <w:t>4. В статью 46 "Вступление Устава в силу":</w:t>
      </w:r>
    </w:p>
    <w:p w:rsidR="000C5796" w:rsidRPr="000C5796" w:rsidRDefault="000C5796" w:rsidP="000C5796">
      <w:pPr>
        <w:ind w:firstLine="567"/>
        <w:jc w:val="both"/>
      </w:pPr>
      <w:r w:rsidRPr="000C5796">
        <w:t>4.1. В абзаце первом слово "(обнародованию) " - исключить;</w:t>
      </w:r>
    </w:p>
    <w:p w:rsidR="000C5796" w:rsidRPr="000C5796" w:rsidRDefault="000C5796" w:rsidP="000C5796">
      <w:pPr>
        <w:ind w:firstLine="567"/>
        <w:jc w:val="both"/>
      </w:pPr>
      <w:r w:rsidRPr="000C5796">
        <w:t>4.2. В абзаце первом слово "(обнародования)" - исключить.</w:t>
      </w:r>
    </w:p>
    <w:p w:rsidR="000C5796" w:rsidRPr="000C5796" w:rsidRDefault="000C5796" w:rsidP="000C5796">
      <w:pPr>
        <w:ind w:firstLine="567"/>
        <w:jc w:val="both"/>
      </w:pPr>
    </w:p>
    <w:p w:rsidR="000C5796" w:rsidRPr="000C5796" w:rsidRDefault="000C5796" w:rsidP="000C5796">
      <w:pPr>
        <w:jc w:val="both"/>
      </w:pPr>
      <w:r w:rsidRPr="000C5796">
        <w:t xml:space="preserve">Глава Промышленного  сельсовета                                                     </w:t>
      </w:r>
      <w:r>
        <w:t xml:space="preserve">                                                          </w:t>
      </w:r>
      <w:r w:rsidRPr="000C5796">
        <w:t xml:space="preserve"> К.Э.Кутюн</w:t>
      </w:r>
    </w:p>
    <w:p w:rsidR="000C5796" w:rsidRPr="000C5796" w:rsidRDefault="000C5796" w:rsidP="000C5796"/>
    <w:p w:rsidR="000C5796" w:rsidRPr="000C5796" w:rsidRDefault="000C5796" w:rsidP="000C5796">
      <w:r w:rsidRPr="000C5796">
        <w:t xml:space="preserve">Председатель Совета депутатов                                                             </w:t>
      </w:r>
      <w:r>
        <w:t xml:space="preserve">                                                        </w:t>
      </w:r>
      <w:r w:rsidRPr="000C5796">
        <w:t>Е.В.Романова</w:t>
      </w:r>
    </w:p>
    <w:p w:rsidR="000C5796" w:rsidRPr="000C5796" w:rsidRDefault="000C5796" w:rsidP="000C5796">
      <w:r w:rsidRPr="000C5796">
        <w:t>Промышленного  сельсовета</w:t>
      </w:r>
    </w:p>
    <w:p w:rsidR="00944847" w:rsidRDefault="00944847" w:rsidP="0012520D">
      <w:pPr>
        <w:jc w:val="both"/>
        <w:rPr>
          <w:b/>
          <w:noProof/>
          <w:color w:val="auto"/>
          <w:sz w:val="16"/>
          <w:szCs w:val="16"/>
        </w:rPr>
      </w:pPr>
    </w:p>
    <w:p w:rsidR="0012520D" w:rsidRDefault="0012520D" w:rsidP="00EB0A97">
      <w:pPr>
        <w:ind w:left="-142"/>
        <w:jc w:val="both"/>
        <w:rPr>
          <w:b/>
          <w:noProof/>
          <w:color w:val="auto"/>
          <w:sz w:val="16"/>
          <w:szCs w:val="16"/>
        </w:rPr>
      </w:pPr>
    </w:p>
    <w:p w:rsidR="0012520D" w:rsidRPr="0012520D" w:rsidRDefault="0012520D" w:rsidP="0012520D">
      <w:pPr>
        <w:rPr>
          <w:rFonts w:ascii="Arial" w:hAnsi="Arial" w:cs="Arial"/>
          <w:b/>
        </w:rPr>
      </w:pPr>
      <w:r>
        <w:rPr>
          <w:b/>
          <w:sz w:val="28"/>
          <w:szCs w:val="28"/>
        </w:rPr>
        <w:t xml:space="preserve">                                                   </w:t>
      </w:r>
      <w:r w:rsidRPr="0012520D">
        <w:rPr>
          <w:rFonts w:ascii="Arial" w:hAnsi="Arial" w:cs="Arial"/>
          <w:b/>
        </w:rPr>
        <w:t xml:space="preserve">   АДМИНИСТРАЦИЯ</w:t>
      </w:r>
    </w:p>
    <w:p w:rsidR="0012520D" w:rsidRPr="0012520D" w:rsidRDefault="0012520D" w:rsidP="0012520D">
      <w:pPr>
        <w:jc w:val="center"/>
        <w:rPr>
          <w:rFonts w:ascii="Arial" w:hAnsi="Arial" w:cs="Arial"/>
          <w:b/>
        </w:rPr>
      </w:pPr>
      <w:r w:rsidRPr="0012520D">
        <w:rPr>
          <w:rFonts w:ascii="Arial" w:hAnsi="Arial" w:cs="Arial"/>
          <w:b/>
        </w:rPr>
        <w:t>ПРОМЫШЛЕННОГО СЕЛЬСОВЕТА</w:t>
      </w:r>
    </w:p>
    <w:p w:rsidR="0012520D" w:rsidRPr="0012520D" w:rsidRDefault="0012520D" w:rsidP="0012520D">
      <w:pPr>
        <w:jc w:val="center"/>
        <w:rPr>
          <w:rFonts w:ascii="Arial" w:hAnsi="Arial" w:cs="Arial"/>
          <w:b/>
        </w:rPr>
      </w:pPr>
      <w:r w:rsidRPr="0012520D">
        <w:rPr>
          <w:rFonts w:ascii="Arial" w:hAnsi="Arial" w:cs="Arial"/>
          <w:b/>
        </w:rPr>
        <w:t>ИСКИТИМСКОГО РАЙОНА НОВОСИБИРСКОЙ ОБЛАСТИ</w:t>
      </w:r>
    </w:p>
    <w:p w:rsidR="0012520D" w:rsidRPr="0012520D" w:rsidRDefault="0012520D" w:rsidP="0012520D">
      <w:pPr>
        <w:jc w:val="center"/>
        <w:rPr>
          <w:rFonts w:ascii="Arial" w:hAnsi="Arial" w:cs="Arial"/>
          <w:b/>
        </w:rPr>
      </w:pPr>
    </w:p>
    <w:p w:rsidR="0012520D" w:rsidRPr="0012520D" w:rsidRDefault="0012520D" w:rsidP="0012520D">
      <w:pPr>
        <w:jc w:val="center"/>
        <w:rPr>
          <w:rFonts w:ascii="Arial" w:hAnsi="Arial" w:cs="Arial"/>
          <w:b/>
        </w:rPr>
      </w:pPr>
      <w:r w:rsidRPr="0012520D">
        <w:rPr>
          <w:rFonts w:ascii="Arial" w:hAnsi="Arial" w:cs="Arial"/>
          <w:b/>
        </w:rPr>
        <w:t>П О С Т А Н О В Л Е Н И Е</w:t>
      </w:r>
    </w:p>
    <w:p w:rsidR="0012520D" w:rsidRPr="0012520D" w:rsidRDefault="0012520D" w:rsidP="0012520D">
      <w:pPr>
        <w:jc w:val="center"/>
        <w:rPr>
          <w:rFonts w:ascii="Arial" w:hAnsi="Arial" w:cs="Arial"/>
          <w:b/>
        </w:rPr>
      </w:pPr>
    </w:p>
    <w:p w:rsidR="0012520D" w:rsidRPr="0012520D" w:rsidRDefault="0012520D" w:rsidP="0012520D">
      <w:pPr>
        <w:ind w:right="282"/>
        <w:jc w:val="center"/>
        <w:rPr>
          <w:rFonts w:ascii="Arial" w:hAnsi="Arial" w:cs="Arial"/>
          <w:u w:val="single"/>
        </w:rPr>
      </w:pPr>
      <w:r w:rsidRPr="0012520D">
        <w:rPr>
          <w:rFonts w:ascii="Arial" w:hAnsi="Arial" w:cs="Arial"/>
          <w:u w:val="single"/>
        </w:rPr>
        <w:t>04.07.2022г. № 54</w:t>
      </w:r>
    </w:p>
    <w:p w:rsidR="0012520D" w:rsidRPr="0012520D" w:rsidRDefault="0012520D" w:rsidP="0012520D">
      <w:pPr>
        <w:jc w:val="center"/>
        <w:rPr>
          <w:rFonts w:ascii="Arial" w:hAnsi="Arial" w:cs="Arial"/>
        </w:rPr>
      </w:pPr>
      <w:r w:rsidRPr="0012520D">
        <w:rPr>
          <w:rFonts w:ascii="Arial" w:hAnsi="Arial" w:cs="Arial"/>
        </w:rPr>
        <w:t>п.Керамкомбинат</w:t>
      </w:r>
    </w:p>
    <w:p w:rsidR="0012520D" w:rsidRPr="0012520D" w:rsidRDefault="0012520D" w:rsidP="0012520D">
      <w:pPr>
        <w:pStyle w:val="11"/>
        <w:rPr>
          <w:rFonts w:ascii="Arial" w:hAnsi="Arial" w:cs="Arial"/>
          <w:b w:val="0"/>
          <w:sz w:val="20"/>
          <w:szCs w:val="20"/>
        </w:rPr>
      </w:pPr>
      <w:r w:rsidRPr="0012520D">
        <w:rPr>
          <w:rFonts w:ascii="Arial" w:hAnsi="Arial" w:cs="Arial"/>
          <w:b w:val="0"/>
          <w:sz w:val="20"/>
          <w:szCs w:val="20"/>
        </w:rPr>
        <w:t>Об утверждении порядка учета микроповреждений (микротравм) работников администрации Промышленного сельсовета Искитимского района Новосибирской области</w:t>
      </w:r>
    </w:p>
    <w:p w:rsidR="0012520D" w:rsidRPr="0012520D" w:rsidRDefault="0012520D" w:rsidP="0012520D">
      <w:pPr>
        <w:rPr>
          <w:rFonts w:ascii="Arial" w:hAnsi="Arial" w:cs="Arial"/>
        </w:rPr>
      </w:pPr>
    </w:p>
    <w:p w:rsidR="0012520D" w:rsidRPr="0012520D" w:rsidRDefault="0012520D" w:rsidP="0012520D">
      <w:pPr>
        <w:ind w:firstLine="567"/>
        <w:rPr>
          <w:rFonts w:ascii="Arial" w:hAnsi="Arial" w:cs="Arial"/>
        </w:rPr>
      </w:pPr>
      <w:r w:rsidRPr="0012520D">
        <w:rPr>
          <w:rFonts w:ascii="Arial" w:hAnsi="Arial" w:cs="Arial"/>
        </w:rPr>
        <w:t xml:space="preserve">В соответствии с </w:t>
      </w:r>
      <w:hyperlink r:id="rId10" w:history="1">
        <w:r w:rsidRPr="0012520D">
          <w:rPr>
            <w:rStyle w:val="af0"/>
            <w:rFonts w:ascii="Arial" w:eastAsiaTheme="majorEastAsia" w:hAnsi="Arial" w:cs="Arial"/>
            <w:color w:val="auto"/>
          </w:rPr>
          <w:t>Трудовым кодексом</w:t>
        </w:r>
      </w:hyperlink>
      <w:r w:rsidRPr="0012520D">
        <w:rPr>
          <w:rFonts w:ascii="Arial" w:hAnsi="Arial" w:cs="Arial"/>
        </w:rPr>
        <w:t xml:space="preserve"> Российской Федерации, приказом Министерства труда и социальной защиты РФ от 15 сентября 2021 г. N 632н "Об утверждении рекомендаций по учету микроповреждений (микротравм) работников", администрация Промышленного сельсовета Искитимского района Новосибирской области </w:t>
      </w:r>
    </w:p>
    <w:p w:rsidR="0012520D" w:rsidRPr="0012520D" w:rsidRDefault="0012520D" w:rsidP="0012520D">
      <w:pPr>
        <w:ind w:firstLine="567"/>
        <w:rPr>
          <w:rFonts w:ascii="Arial" w:hAnsi="Arial" w:cs="Arial"/>
          <w:b/>
        </w:rPr>
      </w:pPr>
      <w:r w:rsidRPr="0012520D">
        <w:rPr>
          <w:rFonts w:ascii="Arial" w:hAnsi="Arial" w:cs="Arial"/>
          <w:b/>
        </w:rPr>
        <w:t>ПОСТАНОВЛЯЕТ:</w:t>
      </w:r>
    </w:p>
    <w:p w:rsidR="0012520D" w:rsidRPr="0012520D" w:rsidRDefault="0012520D" w:rsidP="0012520D">
      <w:pPr>
        <w:ind w:firstLine="567"/>
        <w:rPr>
          <w:rFonts w:ascii="Arial" w:hAnsi="Arial" w:cs="Arial"/>
        </w:rPr>
      </w:pPr>
      <w:r w:rsidRPr="0012520D">
        <w:rPr>
          <w:rFonts w:ascii="Arial" w:hAnsi="Arial" w:cs="Arial"/>
        </w:rPr>
        <w:t>1. Утвердить порядок учета микроповреждений (микротравм) работников  администрации Промышленного сельсовета Искитимского района Новосибирской области, согласно приложению к настоящему постановлению.</w:t>
      </w:r>
    </w:p>
    <w:p w:rsidR="0012520D" w:rsidRPr="0012520D" w:rsidRDefault="0012520D" w:rsidP="0012520D">
      <w:pPr>
        <w:ind w:firstLine="567"/>
        <w:rPr>
          <w:rFonts w:ascii="Arial" w:hAnsi="Arial" w:cs="Arial"/>
        </w:rPr>
      </w:pPr>
      <w:r w:rsidRPr="0012520D">
        <w:rPr>
          <w:rFonts w:ascii="Arial" w:hAnsi="Arial" w:cs="Arial"/>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12520D" w:rsidRPr="0012520D" w:rsidRDefault="0012520D" w:rsidP="0012520D">
      <w:pPr>
        <w:rPr>
          <w:rFonts w:ascii="Arial" w:hAnsi="Arial" w:cs="Arial"/>
        </w:rPr>
      </w:pPr>
      <w:r w:rsidRPr="0012520D">
        <w:rPr>
          <w:rFonts w:ascii="Arial" w:hAnsi="Arial" w:cs="Arial"/>
        </w:rPr>
        <w:t xml:space="preserve">Глава Промышленного сельсовета                                       </w:t>
      </w:r>
      <w:r>
        <w:rPr>
          <w:rFonts w:ascii="Arial" w:hAnsi="Arial" w:cs="Arial"/>
        </w:rPr>
        <w:t xml:space="preserve">                      К.Э. Кутюн</w:t>
      </w:r>
    </w:p>
    <w:p w:rsidR="0012520D" w:rsidRPr="0012520D" w:rsidRDefault="0012520D" w:rsidP="0012520D">
      <w:pPr>
        <w:pStyle w:val="11"/>
        <w:jc w:val="right"/>
        <w:rPr>
          <w:rFonts w:ascii="Arial" w:hAnsi="Arial" w:cs="Arial"/>
          <w:b w:val="0"/>
          <w:sz w:val="20"/>
          <w:szCs w:val="20"/>
        </w:rPr>
      </w:pPr>
      <w:r w:rsidRPr="0012520D">
        <w:rPr>
          <w:rFonts w:ascii="Arial" w:hAnsi="Arial" w:cs="Arial"/>
          <w:b w:val="0"/>
          <w:sz w:val="20"/>
          <w:szCs w:val="20"/>
        </w:rPr>
        <w:lastRenderedPageBreak/>
        <w:t xml:space="preserve">Утвержден </w:t>
      </w:r>
    </w:p>
    <w:p w:rsidR="0012520D" w:rsidRPr="0012520D" w:rsidRDefault="0012520D" w:rsidP="0012520D">
      <w:pPr>
        <w:jc w:val="right"/>
        <w:rPr>
          <w:rFonts w:ascii="Arial" w:hAnsi="Arial" w:cs="Arial"/>
        </w:rPr>
      </w:pPr>
      <w:r w:rsidRPr="0012520D">
        <w:rPr>
          <w:rFonts w:ascii="Arial" w:hAnsi="Arial" w:cs="Arial"/>
        </w:rPr>
        <w:t xml:space="preserve">Постановлением администрации </w:t>
      </w:r>
    </w:p>
    <w:p w:rsidR="0012520D" w:rsidRPr="0012520D" w:rsidRDefault="0012520D" w:rsidP="0012520D">
      <w:pPr>
        <w:jc w:val="right"/>
        <w:rPr>
          <w:rFonts w:ascii="Arial" w:hAnsi="Arial" w:cs="Arial"/>
        </w:rPr>
      </w:pPr>
      <w:r w:rsidRPr="0012520D">
        <w:rPr>
          <w:rFonts w:ascii="Arial" w:hAnsi="Arial" w:cs="Arial"/>
        </w:rPr>
        <w:t xml:space="preserve">Промышленного сельсовета Искитимского района </w:t>
      </w:r>
    </w:p>
    <w:p w:rsidR="0012520D" w:rsidRPr="0012520D" w:rsidRDefault="0012520D" w:rsidP="0012520D">
      <w:pPr>
        <w:jc w:val="right"/>
        <w:rPr>
          <w:rFonts w:ascii="Arial" w:hAnsi="Arial" w:cs="Arial"/>
        </w:rPr>
      </w:pPr>
      <w:r w:rsidRPr="0012520D">
        <w:rPr>
          <w:rFonts w:ascii="Arial" w:hAnsi="Arial" w:cs="Arial"/>
        </w:rPr>
        <w:t xml:space="preserve">Новосибирской области </w:t>
      </w:r>
    </w:p>
    <w:p w:rsidR="0012520D" w:rsidRPr="0012520D" w:rsidRDefault="00937DA2" w:rsidP="0012520D">
      <w:pPr>
        <w:jc w:val="right"/>
        <w:rPr>
          <w:rFonts w:ascii="Arial" w:hAnsi="Arial" w:cs="Arial"/>
        </w:rPr>
      </w:pPr>
      <w:r>
        <w:rPr>
          <w:rFonts w:ascii="Arial" w:hAnsi="Arial" w:cs="Arial"/>
        </w:rPr>
        <w:t>от 04</w:t>
      </w:r>
      <w:r w:rsidR="0012520D" w:rsidRPr="0012520D">
        <w:rPr>
          <w:rFonts w:ascii="Arial" w:hAnsi="Arial" w:cs="Arial"/>
        </w:rPr>
        <w:t>.07.2022г. № 54</w:t>
      </w:r>
    </w:p>
    <w:p w:rsidR="0012520D" w:rsidRPr="0012520D" w:rsidRDefault="0012520D" w:rsidP="0012520D">
      <w:pPr>
        <w:pStyle w:val="11"/>
        <w:rPr>
          <w:rFonts w:ascii="Arial" w:hAnsi="Arial" w:cs="Arial"/>
          <w:sz w:val="20"/>
          <w:szCs w:val="20"/>
        </w:rPr>
      </w:pPr>
    </w:p>
    <w:p w:rsidR="0012520D" w:rsidRPr="0012520D" w:rsidRDefault="0012520D" w:rsidP="0012520D">
      <w:pPr>
        <w:pStyle w:val="11"/>
        <w:rPr>
          <w:rFonts w:ascii="Arial" w:hAnsi="Arial" w:cs="Arial"/>
          <w:sz w:val="20"/>
          <w:szCs w:val="20"/>
        </w:rPr>
      </w:pPr>
    </w:p>
    <w:p w:rsidR="0012520D" w:rsidRPr="0012520D" w:rsidRDefault="0012520D" w:rsidP="0012520D">
      <w:pPr>
        <w:pStyle w:val="11"/>
        <w:rPr>
          <w:rFonts w:ascii="Arial" w:hAnsi="Arial" w:cs="Arial"/>
          <w:sz w:val="20"/>
          <w:szCs w:val="20"/>
        </w:rPr>
      </w:pPr>
    </w:p>
    <w:p w:rsidR="0012520D" w:rsidRPr="0012520D" w:rsidRDefault="0012520D" w:rsidP="0012520D">
      <w:pPr>
        <w:pStyle w:val="11"/>
        <w:rPr>
          <w:rFonts w:ascii="Arial" w:hAnsi="Arial" w:cs="Arial"/>
          <w:b w:val="0"/>
          <w:sz w:val="20"/>
          <w:szCs w:val="20"/>
        </w:rPr>
      </w:pPr>
      <w:r w:rsidRPr="0012520D">
        <w:rPr>
          <w:rFonts w:ascii="Arial" w:hAnsi="Arial" w:cs="Arial"/>
          <w:b w:val="0"/>
          <w:sz w:val="20"/>
          <w:szCs w:val="20"/>
        </w:rPr>
        <w:t xml:space="preserve">Порядок учета микроповреждений (микротравм) работников администрации Промышленного сельсовета Искитимского района Новосибирской области </w:t>
      </w:r>
    </w:p>
    <w:p w:rsidR="0012520D" w:rsidRPr="0012520D" w:rsidRDefault="0012520D" w:rsidP="0012520D">
      <w:pPr>
        <w:rPr>
          <w:rFonts w:ascii="Arial" w:hAnsi="Arial" w:cs="Arial"/>
        </w:rPr>
      </w:pPr>
    </w:p>
    <w:p w:rsidR="0012520D" w:rsidRPr="0012520D" w:rsidRDefault="0012520D" w:rsidP="0012520D">
      <w:pPr>
        <w:pStyle w:val="11"/>
        <w:rPr>
          <w:rFonts w:ascii="Arial" w:hAnsi="Arial" w:cs="Arial"/>
          <w:sz w:val="20"/>
          <w:szCs w:val="20"/>
        </w:rPr>
      </w:pPr>
      <w:bookmarkStart w:id="0" w:name="sub_100"/>
      <w:r w:rsidRPr="0012520D">
        <w:rPr>
          <w:rFonts w:ascii="Arial" w:hAnsi="Arial" w:cs="Arial"/>
          <w:sz w:val="20"/>
          <w:szCs w:val="20"/>
        </w:rPr>
        <w:t>1. Общие положения</w:t>
      </w:r>
    </w:p>
    <w:bookmarkEnd w:id="0"/>
    <w:p w:rsidR="0012520D" w:rsidRPr="0012520D" w:rsidRDefault="0012520D" w:rsidP="0012520D">
      <w:pPr>
        <w:rPr>
          <w:rFonts w:ascii="Arial" w:hAnsi="Arial" w:cs="Arial"/>
        </w:rPr>
      </w:pPr>
    </w:p>
    <w:p w:rsidR="0012520D" w:rsidRPr="0012520D" w:rsidRDefault="0012520D" w:rsidP="0012520D">
      <w:pPr>
        <w:rPr>
          <w:rFonts w:ascii="Arial" w:hAnsi="Arial" w:cs="Arial"/>
        </w:rPr>
      </w:pPr>
      <w:bookmarkStart w:id="1" w:name="sub_11"/>
      <w:r w:rsidRPr="0012520D">
        <w:rPr>
          <w:rFonts w:ascii="Arial" w:hAnsi="Arial" w:cs="Arial"/>
        </w:rPr>
        <w:t xml:space="preserve">1.1. Настоящий порядок разработан в соответствии с положениями </w:t>
      </w:r>
      <w:hyperlink r:id="rId11" w:history="1">
        <w:r w:rsidRPr="0012520D">
          <w:rPr>
            <w:rStyle w:val="af0"/>
            <w:rFonts w:ascii="Arial" w:eastAsiaTheme="majorEastAsia" w:hAnsi="Arial" w:cs="Arial"/>
            <w:color w:val="auto"/>
          </w:rPr>
          <w:t>ТК</w:t>
        </w:r>
      </w:hyperlink>
      <w:r w:rsidRPr="0012520D">
        <w:rPr>
          <w:rFonts w:ascii="Arial" w:hAnsi="Arial" w:cs="Arial"/>
        </w:rPr>
        <w:t xml:space="preserve"> РФ, </w:t>
      </w:r>
      <w:hyperlink r:id="rId12" w:history="1">
        <w:r w:rsidRPr="0012520D">
          <w:rPr>
            <w:rStyle w:val="af0"/>
            <w:rFonts w:ascii="Arial" w:eastAsiaTheme="majorEastAsia" w:hAnsi="Arial" w:cs="Arial"/>
            <w:color w:val="auto"/>
          </w:rPr>
          <w:t>приказа</w:t>
        </w:r>
      </w:hyperlink>
      <w:r w:rsidRPr="0012520D">
        <w:rPr>
          <w:rFonts w:ascii="Arial" w:hAnsi="Arial" w:cs="Arial"/>
        </w:rPr>
        <w:t xml:space="preserve"> Министерства труда и социальной защиты РФ от 15 сентября 2021 г. N 632н "Об утверждении рекомендаций по учету микроповреждений (микротравм) работников".</w:t>
      </w:r>
    </w:p>
    <w:p w:rsidR="0012520D" w:rsidRPr="0012520D" w:rsidRDefault="0012520D" w:rsidP="0012520D">
      <w:pPr>
        <w:rPr>
          <w:rFonts w:ascii="Arial" w:hAnsi="Arial" w:cs="Arial"/>
        </w:rPr>
      </w:pPr>
      <w:bookmarkStart w:id="2" w:name="sub_12"/>
      <w:bookmarkEnd w:id="1"/>
      <w:r w:rsidRPr="0012520D">
        <w:rPr>
          <w:rFonts w:ascii="Arial" w:hAnsi="Arial" w:cs="Arial"/>
        </w:rPr>
        <w:t xml:space="preserve">1.2. Настоящий порядок разработан в целях исполнения администрацией Промышленного сельсовета Искитимского района Новосибирской области (далее - администрация муниципального образования) требований </w:t>
      </w:r>
      <w:hyperlink r:id="rId13" w:history="1">
        <w:r w:rsidRPr="0012520D">
          <w:rPr>
            <w:rStyle w:val="af0"/>
            <w:rFonts w:ascii="Arial" w:eastAsiaTheme="majorEastAsia" w:hAnsi="Arial" w:cs="Arial"/>
            <w:color w:val="auto"/>
          </w:rPr>
          <w:t>статей 214</w:t>
        </w:r>
      </w:hyperlink>
      <w:r w:rsidRPr="0012520D">
        <w:rPr>
          <w:rFonts w:ascii="Arial" w:hAnsi="Arial" w:cs="Arial"/>
        </w:rPr>
        <w:t xml:space="preserve">, </w:t>
      </w:r>
      <w:hyperlink r:id="rId14" w:history="1">
        <w:r w:rsidRPr="0012520D">
          <w:rPr>
            <w:rStyle w:val="af0"/>
            <w:rFonts w:ascii="Arial" w:eastAsiaTheme="majorEastAsia" w:hAnsi="Arial" w:cs="Arial"/>
            <w:color w:val="auto"/>
          </w:rPr>
          <w:t>216</w:t>
        </w:r>
      </w:hyperlink>
      <w:r w:rsidRPr="0012520D">
        <w:rPr>
          <w:rFonts w:ascii="Arial" w:hAnsi="Arial" w:cs="Arial"/>
        </w:rPr>
        <w:t xml:space="preserve">, </w:t>
      </w:r>
      <w:hyperlink r:id="rId15" w:history="1">
        <w:r w:rsidRPr="0012520D">
          <w:rPr>
            <w:rStyle w:val="af0"/>
            <w:rFonts w:ascii="Arial" w:eastAsiaTheme="majorEastAsia" w:hAnsi="Arial" w:cs="Arial"/>
            <w:color w:val="auto"/>
          </w:rPr>
          <w:t>226 раздела X</w:t>
        </w:r>
      </w:hyperlink>
      <w:r w:rsidRPr="0012520D">
        <w:rPr>
          <w:rFonts w:ascii="Arial" w:hAnsi="Arial" w:cs="Arial"/>
        </w:rPr>
        <w:t xml:space="preserve"> ТК РФ, совершенствования внутренних процессов управления охраной труда в администрации муниципального образования, предупреждения производственного травматизма.</w:t>
      </w:r>
    </w:p>
    <w:p w:rsidR="0012520D" w:rsidRPr="0012520D" w:rsidRDefault="0012520D" w:rsidP="0012520D">
      <w:pPr>
        <w:rPr>
          <w:rFonts w:ascii="Arial" w:hAnsi="Arial" w:cs="Arial"/>
        </w:rPr>
      </w:pPr>
      <w:bookmarkStart w:id="3" w:name="sub_13"/>
      <w:bookmarkEnd w:id="2"/>
      <w:r w:rsidRPr="0012520D">
        <w:rPr>
          <w:rFonts w:ascii="Arial" w:hAnsi="Arial" w:cs="Arial"/>
        </w:rPr>
        <w:t>1.3. Учет микроповреждений (микротравм) работников осуществляется посредством сбора и регистрации информации о микроповреждениях (микротравмах).</w:t>
      </w:r>
    </w:p>
    <w:bookmarkEnd w:id="3"/>
    <w:p w:rsidR="0012520D" w:rsidRPr="0012520D" w:rsidRDefault="0012520D" w:rsidP="0012520D">
      <w:pPr>
        <w:rPr>
          <w:rFonts w:ascii="Arial" w:hAnsi="Arial" w:cs="Arial"/>
        </w:rPr>
      </w:pPr>
      <w:r w:rsidRPr="0012520D">
        <w:rPr>
          <w:rFonts w:ascii="Arial" w:hAnsi="Arial" w:cs="Arial"/>
        </w:rPr>
        <w:t>Учет микроповреждений (микротравм) работников позволяет администрации муниципального образования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12520D" w:rsidRPr="0012520D" w:rsidRDefault="0012520D" w:rsidP="0012520D">
      <w:pPr>
        <w:rPr>
          <w:rFonts w:ascii="Arial" w:hAnsi="Arial" w:cs="Arial"/>
        </w:rPr>
      </w:pPr>
      <w:r w:rsidRPr="0012520D">
        <w:rPr>
          <w:rFonts w:ascii="Arial" w:hAnsi="Arial" w:cs="Arial"/>
        </w:rPr>
        <w:t>Учет микроповреждений (микротравм) работников осуществляется администрацией муниципального образования самостоятельно исходя из специфики своей деятельности, достижений современной науки и наилучших практик, принятых на себя обязательств.</w:t>
      </w:r>
    </w:p>
    <w:p w:rsidR="0012520D" w:rsidRPr="0012520D" w:rsidRDefault="0012520D" w:rsidP="0012520D">
      <w:pPr>
        <w:rPr>
          <w:rFonts w:ascii="Arial" w:hAnsi="Arial" w:cs="Arial"/>
        </w:rPr>
      </w:pPr>
      <w:bookmarkStart w:id="4" w:name="sub_14"/>
      <w:r w:rsidRPr="0012520D">
        <w:rPr>
          <w:rFonts w:ascii="Arial" w:hAnsi="Arial" w:cs="Arial"/>
        </w:rPr>
        <w:t>1.4.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администрация муниципального образования:</w:t>
      </w:r>
    </w:p>
    <w:bookmarkEnd w:id="4"/>
    <w:p w:rsidR="0012520D" w:rsidRPr="0012520D" w:rsidRDefault="0012520D" w:rsidP="0012520D">
      <w:pPr>
        <w:rPr>
          <w:rFonts w:ascii="Arial" w:hAnsi="Arial" w:cs="Arial"/>
        </w:rPr>
      </w:pPr>
      <w:r w:rsidRPr="0012520D">
        <w:rPr>
          <w:rFonts w:ascii="Arial" w:hAnsi="Arial" w:cs="Arial"/>
        </w:rPr>
        <w:t>- организует ознакомление должностных лиц с настоящим порядком;</w:t>
      </w:r>
    </w:p>
    <w:p w:rsidR="0012520D" w:rsidRPr="0012520D" w:rsidRDefault="0012520D" w:rsidP="0012520D">
      <w:pPr>
        <w:rPr>
          <w:rFonts w:ascii="Arial" w:hAnsi="Arial" w:cs="Arial"/>
        </w:rPr>
      </w:pPr>
      <w:r w:rsidRPr="0012520D">
        <w:rPr>
          <w:rFonts w:ascii="Arial" w:hAnsi="Arial" w:cs="Arial"/>
        </w:rPr>
        <w:t>- организует информирование работников о действиях при получении микроповреждения (микротравмы);</w:t>
      </w:r>
    </w:p>
    <w:p w:rsidR="0012520D" w:rsidRPr="0012520D" w:rsidRDefault="0012520D" w:rsidP="0012520D">
      <w:pPr>
        <w:rPr>
          <w:rFonts w:ascii="Arial" w:hAnsi="Arial" w:cs="Arial"/>
        </w:rPr>
      </w:pPr>
      <w:r w:rsidRPr="0012520D">
        <w:rPr>
          <w:rFonts w:ascii="Arial" w:hAnsi="Arial" w:cs="Arial"/>
        </w:rPr>
        <w:t>- организует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по форме согласно приложению №1 к настоящему Порядку (далее - справка);</w:t>
      </w:r>
    </w:p>
    <w:p w:rsidR="0012520D" w:rsidRPr="0012520D" w:rsidRDefault="0012520D" w:rsidP="0012520D">
      <w:pPr>
        <w:rPr>
          <w:rFonts w:ascii="Arial" w:hAnsi="Arial" w:cs="Arial"/>
        </w:rPr>
      </w:pPr>
      <w:r w:rsidRPr="0012520D">
        <w:rPr>
          <w:rFonts w:ascii="Arial" w:hAnsi="Arial" w:cs="Arial"/>
        </w:rPr>
        <w:t>- обеспечивает доступность бланка справки в электронном виде или на бумажном носителе;</w:t>
      </w:r>
    </w:p>
    <w:p w:rsidR="0012520D" w:rsidRPr="0012520D" w:rsidRDefault="0012520D" w:rsidP="0012520D">
      <w:pPr>
        <w:rPr>
          <w:rFonts w:ascii="Arial" w:hAnsi="Arial" w:cs="Arial"/>
        </w:rPr>
      </w:pPr>
      <w:r w:rsidRPr="0012520D">
        <w:rPr>
          <w:rFonts w:ascii="Arial" w:hAnsi="Arial" w:cs="Arial"/>
        </w:rPr>
        <w:t>- организует регистрацию происшедших микроповреждений (микротравм) в журнале учета микроповреждений (микротравм) работников, по форме согласно приложению №2 к настоящему Порядку (далее - журнал);</w:t>
      </w:r>
    </w:p>
    <w:p w:rsidR="0012520D" w:rsidRPr="0012520D" w:rsidRDefault="0012520D" w:rsidP="0012520D">
      <w:pPr>
        <w:rPr>
          <w:rFonts w:ascii="Arial" w:hAnsi="Arial" w:cs="Arial"/>
        </w:rPr>
      </w:pPr>
      <w:r w:rsidRPr="0012520D">
        <w:rPr>
          <w:rFonts w:ascii="Arial" w:hAnsi="Arial" w:cs="Arial"/>
        </w:rPr>
        <w:t>- устанавливает место и сроки хранения справки и журнала.</w:t>
      </w:r>
    </w:p>
    <w:p w:rsidR="0012520D" w:rsidRPr="0012520D" w:rsidRDefault="0012520D" w:rsidP="0012520D">
      <w:pPr>
        <w:rPr>
          <w:rFonts w:ascii="Arial" w:hAnsi="Arial" w:cs="Arial"/>
        </w:rPr>
      </w:pPr>
      <w:bookmarkStart w:id="5" w:name="sub_15"/>
      <w:r w:rsidRPr="0012520D">
        <w:rPr>
          <w:rFonts w:ascii="Arial" w:hAnsi="Arial" w:cs="Arial"/>
        </w:rPr>
        <w:t>1.5.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руководителю (его представителю) (далее - оповещаемое лицо).</w:t>
      </w:r>
    </w:p>
    <w:bookmarkEnd w:id="5"/>
    <w:p w:rsidR="0012520D" w:rsidRPr="0012520D" w:rsidRDefault="0012520D" w:rsidP="0012520D">
      <w:pPr>
        <w:rPr>
          <w:rFonts w:ascii="Arial" w:hAnsi="Arial" w:cs="Arial"/>
        </w:rPr>
      </w:pPr>
      <w:r w:rsidRPr="0012520D">
        <w:rPr>
          <w:rFonts w:ascii="Arial" w:hAnsi="Arial" w:cs="Arial"/>
        </w:rPr>
        <w:t>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rsidR="0012520D" w:rsidRPr="0012520D" w:rsidRDefault="0012520D" w:rsidP="0012520D">
      <w:pPr>
        <w:rPr>
          <w:rFonts w:ascii="Arial" w:hAnsi="Arial" w:cs="Arial"/>
        </w:rPr>
      </w:pPr>
      <w:bookmarkStart w:id="6" w:name="sub_16"/>
      <w:r w:rsidRPr="0012520D">
        <w:rPr>
          <w:rFonts w:ascii="Arial" w:hAnsi="Arial" w:cs="Arial"/>
        </w:rPr>
        <w:t>1.6.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12520D" w:rsidRPr="0012520D" w:rsidRDefault="0012520D" w:rsidP="0012520D">
      <w:pPr>
        <w:rPr>
          <w:rFonts w:ascii="Arial" w:hAnsi="Arial" w:cs="Arial"/>
        </w:rPr>
      </w:pPr>
      <w:bookmarkStart w:id="7" w:name="sub_17"/>
      <w:bookmarkEnd w:id="6"/>
      <w:r w:rsidRPr="0012520D">
        <w:rPr>
          <w:rFonts w:ascii="Arial" w:hAnsi="Arial" w:cs="Arial"/>
        </w:rPr>
        <w:t xml:space="preserve">1.7. Оповещаемому лицу рекомендуется незамедлительно информировать любым общедоступным способом специалиста администрации муниципального образования, </w:t>
      </w:r>
      <w:r w:rsidRPr="0012520D">
        <w:rPr>
          <w:rStyle w:val="aff0"/>
          <w:rFonts w:ascii="Arial" w:eastAsiaTheme="majorEastAsia" w:hAnsi="Arial" w:cs="Arial"/>
          <w:b w:val="0"/>
          <w:bCs w:val="0"/>
          <w:color w:val="auto"/>
        </w:rPr>
        <w:t>назначенного ответственным за организацию работы по охране труда</w:t>
      </w:r>
      <w:r w:rsidRPr="0012520D">
        <w:rPr>
          <w:rStyle w:val="aff0"/>
          <w:rFonts w:ascii="Arial" w:eastAsiaTheme="majorEastAsia" w:hAnsi="Arial" w:cs="Arial"/>
          <w:bCs w:val="0"/>
          <w:color w:val="auto"/>
        </w:rPr>
        <w:t xml:space="preserve"> </w:t>
      </w:r>
      <w:r w:rsidRPr="0012520D">
        <w:rPr>
          <w:rFonts w:ascii="Arial" w:hAnsi="Arial" w:cs="Arial"/>
        </w:rPr>
        <w:t>(далее - уполномоченное лицо), о микроповреждении (микротравме) работника.</w:t>
      </w:r>
    </w:p>
    <w:bookmarkEnd w:id="7"/>
    <w:p w:rsidR="0012520D" w:rsidRPr="0012520D" w:rsidRDefault="0012520D" w:rsidP="0012520D">
      <w:pPr>
        <w:rPr>
          <w:rFonts w:ascii="Arial" w:hAnsi="Arial" w:cs="Arial"/>
        </w:rPr>
      </w:pPr>
      <w:r w:rsidRPr="0012520D">
        <w:rPr>
          <w:rFonts w:ascii="Arial" w:hAnsi="Arial" w:cs="Arial"/>
        </w:rPr>
        <w:t>При информировании уполномоченного лица рекомендуется сообщать:</w:t>
      </w:r>
    </w:p>
    <w:p w:rsidR="0012520D" w:rsidRPr="0012520D" w:rsidRDefault="0012520D" w:rsidP="0012520D">
      <w:pPr>
        <w:rPr>
          <w:rFonts w:ascii="Arial" w:hAnsi="Arial" w:cs="Arial"/>
        </w:rPr>
      </w:pPr>
      <w:r w:rsidRPr="0012520D">
        <w:rPr>
          <w:rFonts w:ascii="Arial" w:hAnsi="Arial" w:cs="Arial"/>
        </w:rPr>
        <w:t>- фамилию, имя, отчество (при наличии) пострадавшего работника, должность;</w:t>
      </w:r>
    </w:p>
    <w:p w:rsidR="0012520D" w:rsidRPr="0012520D" w:rsidRDefault="0012520D" w:rsidP="0012520D">
      <w:pPr>
        <w:rPr>
          <w:rFonts w:ascii="Arial" w:hAnsi="Arial" w:cs="Arial"/>
        </w:rPr>
      </w:pPr>
      <w:r w:rsidRPr="0012520D">
        <w:rPr>
          <w:rFonts w:ascii="Arial" w:hAnsi="Arial" w:cs="Arial"/>
        </w:rPr>
        <w:t>- место, дату и время получения работником микроповреждения (микротравмы);</w:t>
      </w:r>
    </w:p>
    <w:p w:rsidR="0012520D" w:rsidRPr="0012520D" w:rsidRDefault="0012520D" w:rsidP="0012520D">
      <w:pPr>
        <w:rPr>
          <w:rFonts w:ascii="Arial" w:hAnsi="Arial" w:cs="Arial"/>
        </w:rPr>
      </w:pPr>
      <w:r w:rsidRPr="0012520D">
        <w:rPr>
          <w:rFonts w:ascii="Arial" w:hAnsi="Arial" w:cs="Arial"/>
        </w:rPr>
        <w:t>- характер (описание) микротравмы;</w:t>
      </w:r>
    </w:p>
    <w:p w:rsidR="0012520D" w:rsidRPr="0012520D" w:rsidRDefault="0012520D" w:rsidP="0012520D">
      <w:pPr>
        <w:rPr>
          <w:rFonts w:ascii="Arial" w:hAnsi="Arial" w:cs="Arial"/>
        </w:rPr>
      </w:pPr>
      <w:r w:rsidRPr="0012520D">
        <w:rPr>
          <w:rFonts w:ascii="Arial" w:hAnsi="Arial" w:cs="Arial"/>
        </w:rPr>
        <w:t>- краткую информацию об обстоятельствах получения работником микроповреждения (микротравмы).</w:t>
      </w:r>
    </w:p>
    <w:p w:rsidR="0012520D" w:rsidRPr="0012520D" w:rsidRDefault="0012520D" w:rsidP="0012520D">
      <w:pPr>
        <w:rPr>
          <w:rFonts w:ascii="Arial" w:hAnsi="Arial" w:cs="Arial"/>
        </w:rPr>
      </w:pPr>
      <w:bookmarkStart w:id="8" w:name="sub_18"/>
      <w:r w:rsidRPr="0012520D">
        <w:rPr>
          <w:rFonts w:ascii="Arial" w:hAnsi="Arial" w:cs="Arial"/>
        </w:rPr>
        <w:lastRenderedPageBreak/>
        <w:t>1.8.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w:t>
      </w:r>
    </w:p>
    <w:bookmarkEnd w:id="8"/>
    <w:p w:rsidR="0012520D" w:rsidRPr="0012520D" w:rsidRDefault="0012520D" w:rsidP="0012520D">
      <w:pPr>
        <w:rPr>
          <w:rFonts w:ascii="Arial" w:hAnsi="Arial" w:cs="Arial"/>
        </w:rPr>
      </w:pPr>
      <w:r w:rsidRPr="0012520D">
        <w:rPr>
          <w:rFonts w:ascii="Arial" w:hAnsi="Arial" w:cs="Arial"/>
        </w:rPr>
        <w:t>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12520D" w:rsidRPr="0012520D" w:rsidRDefault="0012520D" w:rsidP="0012520D">
      <w:pPr>
        <w:rPr>
          <w:rFonts w:ascii="Arial" w:hAnsi="Arial" w:cs="Arial"/>
        </w:rPr>
      </w:pPr>
      <w:r w:rsidRPr="0012520D">
        <w:rPr>
          <w:rFonts w:ascii="Arial" w:hAnsi="Arial" w:cs="Arial"/>
        </w:rPr>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а также провести осмотр места происшествия.</w:t>
      </w:r>
    </w:p>
    <w:p w:rsidR="0012520D" w:rsidRPr="0012520D" w:rsidRDefault="0012520D" w:rsidP="0012520D">
      <w:pPr>
        <w:rPr>
          <w:rFonts w:ascii="Arial" w:hAnsi="Arial" w:cs="Arial"/>
        </w:rPr>
      </w:pPr>
      <w:r w:rsidRPr="0012520D">
        <w:rPr>
          <w:rFonts w:ascii="Arial" w:hAnsi="Arial" w:cs="Arial"/>
        </w:rPr>
        <w:t>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администрации муниципального образования, проводится опрос очевидцев.</w:t>
      </w:r>
    </w:p>
    <w:p w:rsidR="0012520D" w:rsidRPr="0012520D" w:rsidRDefault="0012520D" w:rsidP="0012520D">
      <w:pPr>
        <w:rPr>
          <w:rFonts w:ascii="Arial" w:hAnsi="Arial" w:cs="Arial"/>
        </w:rPr>
      </w:pPr>
      <w:bookmarkStart w:id="9" w:name="sub_19"/>
      <w:r w:rsidRPr="0012520D">
        <w:rPr>
          <w:rFonts w:ascii="Arial" w:hAnsi="Arial" w:cs="Arial"/>
        </w:rPr>
        <w:t>1.9.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bookmarkEnd w:id="9"/>
    <w:p w:rsidR="0012520D" w:rsidRPr="0012520D" w:rsidRDefault="0012520D" w:rsidP="0012520D">
      <w:pPr>
        <w:rPr>
          <w:rFonts w:ascii="Arial" w:hAnsi="Arial" w:cs="Arial"/>
        </w:rPr>
      </w:pPr>
      <w:r w:rsidRPr="0012520D">
        <w:rPr>
          <w:rFonts w:ascii="Arial" w:hAnsi="Arial" w:cs="Arial"/>
        </w:rPr>
        <w:t>Рекомендуется привлекать пострадавшего работника лично или через своих представителей,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rsidR="0012520D" w:rsidRPr="0012520D" w:rsidRDefault="0012520D" w:rsidP="0012520D">
      <w:pPr>
        <w:rPr>
          <w:rFonts w:ascii="Arial" w:hAnsi="Arial" w:cs="Arial"/>
        </w:rPr>
      </w:pPr>
      <w:bookmarkStart w:id="10" w:name="sub_110"/>
      <w:r w:rsidRPr="0012520D">
        <w:rPr>
          <w:rFonts w:ascii="Arial" w:hAnsi="Arial" w:cs="Arial"/>
        </w:rPr>
        <w:t xml:space="preserve">1.10. По результатам действий, проведенных в соответствии с </w:t>
      </w:r>
      <w:hyperlink w:anchor="sub_18" w:history="1">
        <w:r w:rsidRPr="0012520D">
          <w:rPr>
            <w:rStyle w:val="af0"/>
            <w:rFonts w:ascii="Arial" w:eastAsiaTheme="majorEastAsia" w:hAnsi="Arial" w:cs="Arial"/>
            <w:color w:val="auto"/>
          </w:rPr>
          <w:t>пунктом 1.8</w:t>
        </w:r>
      </w:hyperlink>
      <w:r w:rsidRPr="0012520D">
        <w:rPr>
          <w:rFonts w:ascii="Arial" w:hAnsi="Arial" w:cs="Arial"/>
        </w:rPr>
        <w:t xml:space="preserve"> настоящего порядка, уполномоченное лицо составляет справку.</w:t>
      </w:r>
    </w:p>
    <w:bookmarkEnd w:id="10"/>
    <w:p w:rsidR="0012520D" w:rsidRPr="0012520D" w:rsidRDefault="0012520D" w:rsidP="0012520D">
      <w:pPr>
        <w:rPr>
          <w:rFonts w:ascii="Arial" w:hAnsi="Arial" w:cs="Arial"/>
          <w:shd w:val="clear" w:color="auto" w:fill="F0F0F0"/>
        </w:rPr>
      </w:pPr>
      <w:r w:rsidRPr="0012520D">
        <w:rPr>
          <w:rFonts w:ascii="Arial" w:hAnsi="Arial" w:cs="Arial"/>
        </w:rPr>
        <w:t>Справка хранится в администрации муниципального образования в течение 1 года.</w:t>
      </w:r>
    </w:p>
    <w:p w:rsidR="0012520D" w:rsidRPr="0012520D" w:rsidRDefault="0012520D" w:rsidP="0012520D">
      <w:pPr>
        <w:rPr>
          <w:rFonts w:ascii="Arial" w:hAnsi="Arial" w:cs="Arial"/>
        </w:rPr>
      </w:pPr>
      <w:bookmarkStart w:id="11" w:name="sub_111"/>
      <w:r w:rsidRPr="0012520D">
        <w:rPr>
          <w:rFonts w:ascii="Arial" w:hAnsi="Arial" w:cs="Arial"/>
        </w:rPr>
        <w:t>1.11. Уполномоченное лицо обеспечивает регистрацию в журнале соответствующих сведений, а также с участием руководителя администрации муниципального образования формирует мероприятия по устранению причин, приведших к возникновению микроповреждений (микротравм).</w:t>
      </w:r>
    </w:p>
    <w:bookmarkEnd w:id="11"/>
    <w:p w:rsidR="0012520D" w:rsidRPr="0012520D" w:rsidRDefault="0012520D" w:rsidP="0012520D">
      <w:pPr>
        <w:rPr>
          <w:rFonts w:ascii="Arial" w:hAnsi="Arial" w:cs="Arial"/>
        </w:rPr>
      </w:pPr>
      <w:r w:rsidRPr="0012520D">
        <w:rPr>
          <w:rFonts w:ascii="Arial" w:hAnsi="Arial" w:cs="Arial"/>
        </w:rPr>
        <w:t>Журнал хранится в администрации муниципального образования в течение 1 года.</w:t>
      </w:r>
    </w:p>
    <w:p w:rsidR="0012520D" w:rsidRPr="0012520D" w:rsidRDefault="0012520D" w:rsidP="0012520D">
      <w:pPr>
        <w:rPr>
          <w:rFonts w:ascii="Arial" w:hAnsi="Arial" w:cs="Arial"/>
        </w:rPr>
      </w:pPr>
      <w:r w:rsidRPr="0012520D">
        <w:rPr>
          <w:rFonts w:ascii="Arial" w:hAnsi="Arial" w:cs="Arial"/>
        </w:rPr>
        <w:t>При подготовке перечня соответствующих мероприятий рекомендуется учитывать:</w:t>
      </w:r>
    </w:p>
    <w:p w:rsidR="0012520D" w:rsidRPr="0012520D" w:rsidRDefault="0012520D" w:rsidP="0012520D">
      <w:pPr>
        <w:rPr>
          <w:rFonts w:ascii="Arial" w:hAnsi="Arial" w:cs="Arial"/>
        </w:rPr>
      </w:pPr>
      <w:r w:rsidRPr="0012520D">
        <w:rPr>
          <w:rFonts w:ascii="Arial" w:hAnsi="Arial" w:cs="Arial"/>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12520D" w:rsidRPr="0012520D" w:rsidRDefault="0012520D" w:rsidP="0012520D">
      <w:pPr>
        <w:rPr>
          <w:rFonts w:ascii="Arial" w:hAnsi="Arial" w:cs="Arial"/>
        </w:rPr>
      </w:pPr>
      <w:r w:rsidRPr="0012520D">
        <w:rPr>
          <w:rFonts w:ascii="Arial" w:hAnsi="Arial" w:cs="Arial"/>
        </w:rPr>
        <w:t>- организационные недостатки в функционировании системы управления охраной труда;</w:t>
      </w:r>
    </w:p>
    <w:p w:rsidR="0012520D" w:rsidRPr="0012520D" w:rsidRDefault="0012520D" w:rsidP="0012520D">
      <w:pPr>
        <w:rPr>
          <w:rFonts w:ascii="Arial" w:hAnsi="Arial" w:cs="Arial"/>
        </w:rPr>
      </w:pPr>
      <w:r w:rsidRPr="0012520D">
        <w:rPr>
          <w:rFonts w:ascii="Arial" w:hAnsi="Arial" w:cs="Arial"/>
        </w:rPr>
        <w:t>- физическое состояние работника в момент получения микроповреждения (микротравмы);</w:t>
      </w:r>
    </w:p>
    <w:p w:rsidR="0012520D" w:rsidRPr="0012520D" w:rsidRDefault="0012520D" w:rsidP="0012520D">
      <w:pPr>
        <w:rPr>
          <w:rFonts w:ascii="Arial" w:hAnsi="Arial" w:cs="Arial"/>
        </w:rPr>
      </w:pPr>
      <w:r w:rsidRPr="0012520D">
        <w:rPr>
          <w:rFonts w:ascii="Arial" w:hAnsi="Arial" w:cs="Arial"/>
        </w:rPr>
        <w:t>- меры по контролю;</w:t>
      </w:r>
    </w:p>
    <w:p w:rsidR="0012520D" w:rsidRPr="0012520D" w:rsidRDefault="0012520D" w:rsidP="0012520D">
      <w:pPr>
        <w:rPr>
          <w:rFonts w:ascii="Arial" w:hAnsi="Arial" w:cs="Arial"/>
        </w:rPr>
      </w:pPr>
      <w:r w:rsidRPr="0012520D">
        <w:rPr>
          <w:rFonts w:ascii="Arial" w:hAnsi="Arial" w:cs="Arial"/>
        </w:rPr>
        <w:t>- механизмы оценки эффективности мер по контролю и реализации профилактических мероприятий.</w:t>
      </w:r>
    </w:p>
    <w:p w:rsidR="0012520D" w:rsidRPr="0012520D" w:rsidRDefault="0012520D" w:rsidP="0012520D">
      <w:pPr>
        <w:rPr>
          <w:rFonts w:ascii="Arial" w:hAnsi="Arial" w:cs="Arial"/>
        </w:rPr>
      </w:pPr>
      <w:bookmarkStart w:id="12" w:name="sub_112"/>
      <w:r w:rsidRPr="0012520D">
        <w:rPr>
          <w:rFonts w:ascii="Arial" w:hAnsi="Arial" w:cs="Arial"/>
        </w:rPr>
        <w:t>1.12. Настоящий порядок вступает в силу с момента его утверждения.</w:t>
      </w:r>
    </w:p>
    <w:p w:rsidR="0012520D" w:rsidRPr="0012520D" w:rsidRDefault="0012520D" w:rsidP="0012520D">
      <w:pPr>
        <w:rPr>
          <w:rFonts w:ascii="Arial" w:hAnsi="Arial" w:cs="Arial"/>
        </w:rPr>
      </w:pPr>
      <w:bookmarkStart w:id="13" w:name="sub_113"/>
      <w:bookmarkEnd w:id="12"/>
      <w:r w:rsidRPr="0012520D">
        <w:rPr>
          <w:rFonts w:ascii="Arial" w:hAnsi="Arial" w:cs="Arial"/>
        </w:rPr>
        <w:t>1.13. Руководитель администрации муниципального образования обеспечивает неограниченный доступ к настоящему документу.</w:t>
      </w:r>
    </w:p>
    <w:bookmarkEnd w:id="13"/>
    <w:p w:rsidR="0012520D" w:rsidRPr="0012520D" w:rsidRDefault="0012520D" w:rsidP="0012520D">
      <w:pPr>
        <w:rPr>
          <w:rFonts w:ascii="Arial" w:hAnsi="Arial" w:cs="Arial"/>
        </w:rPr>
      </w:pPr>
    </w:p>
    <w:p w:rsidR="0012520D" w:rsidRPr="0012520D" w:rsidRDefault="0012520D" w:rsidP="0012520D">
      <w:pPr>
        <w:ind w:firstLine="709"/>
        <w:jc w:val="right"/>
        <w:rPr>
          <w:rFonts w:ascii="Arial" w:hAnsi="Arial" w:cs="Arial"/>
        </w:rPr>
      </w:pPr>
    </w:p>
    <w:p w:rsidR="0012520D" w:rsidRPr="0012520D" w:rsidRDefault="0012520D" w:rsidP="0012520D">
      <w:pPr>
        <w:ind w:firstLine="709"/>
        <w:jc w:val="right"/>
        <w:rPr>
          <w:rFonts w:ascii="Arial" w:hAnsi="Arial" w:cs="Arial"/>
        </w:rPr>
      </w:pPr>
    </w:p>
    <w:p w:rsidR="0012520D" w:rsidRPr="0012520D" w:rsidRDefault="0012520D" w:rsidP="0012520D">
      <w:pPr>
        <w:ind w:firstLine="709"/>
        <w:jc w:val="right"/>
        <w:rPr>
          <w:rFonts w:ascii="Arial" w:hAnsi="Arial" w:cs="Arial"/>
        </w:rPr>
      </w:pPr>
    </w:p>
    <w:p w:rsidR="0012520D" w:rsidRPr="0012520D" w:rsidRDefault="0012520D" w:rsidP="0012520D">
      <w:pPr>
        <w:ind w:firstLine="709"/>
        <w:jc w:val="right"/>
        <w:rPr>
          <w:rFonts w:ascii="Arial" w:hAnsi="Arial" w:cs="Arial"/>
        </w:rPr>
      </w:pPr>
    </w:p>
    <w:p w:rsidR="0012520D" w:rsidRPr="0012520D" w:rsidRDefault="0012520D" w:rsidP="0012520D">
      <w:pPr>
        <w:ind w:firstLine="709"/>
        <w:jc w:val="right"/>
        <w:rPr>
          <w:rFonts w:ascii="Arial" w:hAnsi="Arial" w:cs="Arial"/>
        </w:rPr>
      </w:pPr>
      <w:r w:rsidRPr="0012520D">
        <w:rPr>
          <w:rFonts w:ascii="Arial" w:hAnsi="Arial" w:cs="Arial"/>
        </w:rPr>
        <w:t>Приложение №1</w:t>
      </w:r>
    </w:p>
    <w:p w:rsidR="0012520D" w:rsidRPr="0012520D" w:rsidRDefault="0012520D" w:rsidP="0012520D">
      <w:pPr>
        <w:pStyle w:val="11"/>
        <w:ind w:firstLine="709"/>
        <w:jc w:val="right"/>
        <w:rPr>
          <w:rFonts w:ascii="Arial" w:hAnsi="Arial" w:cs="Arial"/>
          <w:b w:val="0"/>
          <w:sz w:val="20"/>
          <w:szCs w:val="20"/>
        </w:rPr>
      </w:pPr>
      <w:r w:rsidRPr="0012520D">
        <w:rPr>
          <w:rFonts w:ascii="Arial" w:hAnsi="Arial" w:cs="Arial"/>
          <w:b w:val="0"/>
          <w:sz w:val="20"/>
          <w:szCs w:val="20"/>
        </w:rPr>
        <w:t>к</w:t>
      </w:r>
      <w:r w:rsidRPr="0012520D">
        <w:rPr>
          <w:rFonts w:ascii="Arial" w:hAnsi="Arial" w:cs="Arial"/>
          <w:sz w:val="20"/>
          <w:szCs w:val="20"/>
        </w:rPr>
        <w:t xml:space="preserve"> </w:t>
      </w:r>
      <w:r w:rsidRPr="0012520D">
        <w:rPr>
          <w:rFonts w:ascii="Arial" w:hAnsi="Arial" w:cs="Arial"/>
          <w:b w:val="0"/>
          <w:sz w:val="20"/>
          <w:szCs w:val="20"/>
        </w:rPr>
        <w:t xml:space="preserve">Порядку учета микроповреждений </w:t>
      </w:r>
    </w:p>
    <w:p w:rsidR="0012520D" w:rsidRPr="0012520D" w:rsidRDefault="0012520D" w:rsidP="0012520D">
      <w:pPr>
        <w:pStyle w:val="11"/>
        <w:ind w:firstLine="709"/>
        <w:jc w:val="right"/>
        <w:rPr>
          <w:rFonts w:ascii="Arial" w:hAnsi="Arial" w:cs="Arial"/>
          <w:b w:val="0"/>
          <w:sz w:val="20"/>
          <w:szCs w:val="20"/>
        </w:rPr>
      </w:pPr>
      <w:r w:rsidRPr="0012520D">
        <w:rPr>
          <w:rFonts w:ascii="Arial" w:hAnsi="Arial" w:cs="Arial"/>
          <w:b w:val="0"/>
          <w:sz w:val="20"/>
          <w:szCs w:val="20"/>
        </w:rPr>
        <w:t xml:space="preserve">(микротравм) работников </w:t>
      </w:r>
    </w:p>
    <w:p w:rsidR="0012520D" w:rsidRPr="0012520D" w:rsidRDefault="0012520D" w:rsidP="0012520D">
      <w:pPr>
        <w:pStyle w:val="11"/>
        <w:ind w:firstLine="709"/>
        <w:jc w:val="right"/>
        <w:rPr>
          <w:rFonts w:ascii="Arial" w:hAnsi="Arial" w:cs="Arial"/>
          <w:b w:val="0"/>
          <w:sz w:val="20"/>
          <w:szCs w:val="20"/>
        </w:rPr>
      </w:pPr>
      <w:r w:rsidRPr="0012520D">
        <w:rPr>
          <w:rFonts w:ascii="Arial" w:hAnsi="Arial" w:cs="Arial"/>
          <w:b w:val="0"/>
          <w:sz w:val="20"/>
          <w:szCs w:val="20"/>
        </w:rPr>
        <w:t xml:space="preserve">администрации Промышленного сельсовета </w:t>
      </w:r>
    </w:p>
    <w:p w:rsidR="0012520D" w:rsidRPr="0012520D" w:rsidRDefault="0012520D" w:rsidP="0012520D">
      <w:pPr>
        <w:pStyle w:val="11"/>
        <w:ind w:firstLine="709"/>
        <w:jc w:val="right"/>
        <w:rPr>
          <w:rFonts w:ascii="Arial" w:hAnsi="Arial" w:cs="Arial"/>
          <w:b w:val="0"/>
          <w:sz w:val="20"/>
          <w:szCs w:val="20"/>
        </w:rPr>
      </w:pPr>
      <w:r w:rsidRPr="0012520D">
        <w:rPr>
          <w:rFonts w:ascii="Arial" w:hAnsi="Arial" w:cs="Arial"/>
          <w:b w:val="0"/>
          <w:sz w:val="20"/>
          <w:szCs w:val="20"/>
        </w:rPr>
        <w:t xml:space="preserve">Искитимского района Новосибирской области </w:t>
      </w:r>
    </w:p>
    <w:p w:rsidR="0012520D" w:rsidRPr="0012520D" w:rsidRDefault="0012520D" w:rsidP="0012520D">
      <w:pPr>
        <w:jc w:val="right"/>
        <w:rPr>
          <w:rFonts w:ascii="Arial" w:hAnsi="Arial" w:cs="Arial"/>
        </w:rPr>
      </w:pPr>
    </w:p>
    <w:p w:rsidR="0012520D" w:rsidRPr="0012520D" w:rsidRDefault="0012520D" w:rsidP="0012520D">
      <w:pPr>
        <w:tabs>
          <w:tab w:val="left" w:pos="-7088"/>
          <w:tab w:val="left" w:pos="10076"/>
          <w:tab w:val="left" w:pos="10992"/>
          <w:tab w:val="left" w:pos="11908"/>
          <w:tab w:val="left" w:pos="12824"/>
          <w:tab w:val="left" w:pos="13740"/>
          <w:tab w:val="left" w:pos="14656"/>
        </w:tabs>
        <w:jc w:val="center"/>
        <w:rPr>
          <w:rFonts w:ascii="Arial" w:hAnsi="Arial" w:cs="Arial"/>
        </w:rPr>
      </w:pPr>
      <w:r w:rsidRPr="0012520D">
        <w:rPr>
          <w:rFonts w:ascii="Arial" w:hAnsi="Arial" w:cs="Arial"/>
          <w:bCs/>
        </w:rPr>
        <w:t>Справка</w:t>
      </w:r>
    </w:p>
    <w:p w:rsidR="0012520D" w:rsidRPr="0012520D" w:rsidRDefault="0012520D" w:rsidP="0012520D">
      <w:pPr>
        <w:tabs>
          <w:tab w:val="left" w:pos="-7088"/>
          <w:tab w:val="left" w:pos="-5529"/>
          <w:tab w:val="left" w:pos="10076"/>
          <w:tab w:val="left" w:pos="10992"/>
          <w:tab w:val="left" w:pos="11908"/>
          <w:tab w:val="left" w:pos="12824"/>
          <w:tab w:val="left" w:pos="13740"/>
          <w:tab w:val="left" w:pos="14656"/>
        </w:tabs>
        <w:jc w:val="center"/>
        <w:rPr>
          <w:rFonts w:ascii="Arial" w:hAnsi="Arial" w:cs="Arial"/>
        </w:rPr>
      </w:pPr>
      <w:r w:rsidRPr="0012520D">
        <w:rPr>
          <w:rFonts w:ascii="Arial" w:hAnsi="Arial" w:cs="Arial"/>
          <w:bCs/>
        </w:rPr>
        <w:t>о рассмотрении причин и обстоятельств, приведших к возникновению</w:t>
      </w:r>
    </w:p>
    <w:p w:rsidR="0012520D" w:rsidRPr="0012520D" w:rsidRDefault="0012520D" w:rsidP="0012520D">
      <w:pPr>
        <w:tabs>
          <w:tab w:val="left" w:pos="-7088"/>
          <w:tab w:val="left" w:pos="-5529"/>
          <w:tab w:val="left" w:pos="10076"/>
          <w:tab w:val="left" w:pos="10992"/>
          <w:tab w:val="left" w:pos="11908"/>
          <w:tab w:val="left" w:pos="12824"/>
          <w:tab w:val="left" w:pos="13740"/>
          <w:tab w:val="left" w:pos="14656"/>
        </w:tabs>
        <w:jc w:val="center"/>
        <w:rPr>
          <w:rFonts w:ascii="Arial" w:hAnsi="Arial" w:cs="Arial"/>
          <w:bCs/>
        </w:rPr>
      </w:pPr>
      <w:r w:rsidRPr="0012520D">
        <w:rPr>
          <w:rFonts w:ascii="Arial" w:hAnsi="Arial" w:cs="Arial"/>
          <w:bCs/>
        </w:rPr>
        <w:t>микроповреждения (микротравмы) работника</w:t>
      </w:r>
    </w:p>
    <w:p w:rsidR="0012520D" w:rsidRPr="0012520D" w:rsidRDefault="0012520D" w:rsidP="0012520D">
      <w:pPr>
        <w:tabs>
          <w:tab w:val="left" w:pos="-7088"/>
          <w:tab w:val="left" w:pos="-5529"/>
          <w:tab w:val="left" w:pos="10076"/>
          <w:tab w:val="left" w:pos="10992"/>
          <w:tab w:val="left" w:pos="11908"/>
          <w:tab w:val="left" w:pos="12824"/>
          <w:tab w:val="left" w:pos="13740"/>
          <w:tab w:val="left" w:pos="14656"/>
        </w:tabs>
        <w:jc w:val="center"/>
        <w:rPr>
          <w:rFonts w:ascii="Arial" w:hAnsi="Arial" w:cs="Arial"/>
        </w:rPr>
      </w:pP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Пострадавший работник</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 xml:space="preserve">       (фамилия, имя, отчество (при наличии), год рождения, должность,</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 xml:space="preserve">        структурное подразделение, стаж работы по специальности)</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Место получения работником микроповреждения (микротравмы):_______________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lastRenderedPageBreak/>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Дата, время получения работником микроповреждения (микротравмы):_________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Действия по оказанию первой помощи:______________________________________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Характер (описание) микротравмы__________________________________________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Обстоятельства:________________________________________________________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 xml:space="preserve">        (изложение обстоятельств получения работником микроповреждения</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 xml:space="preserve">                              (микротравмы)</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Причины, приведшие к микроповреждению (микротравме):</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 xml:space="preserve">                         (указать выявленные причины)</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Предложения по устранению причин, приведших к микроповреждению</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(микротравме):_________________________________________________________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______________________________________________________________________</w:t>
      </w: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Подпись уполномоченного лица   _____________________________________________</w:t>
      </w:r>
    </w:p>
    <w:p w:rsid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 xml:space="preserve">                                (фами</w:t>
      </w:r>
      <w:r>
        <w:rPr>
          <w:rFonts w:ascii="Arial" w:hAnsi="Arial" w:cs="Arial"/>
        </w:rPr>
        <w:t>лия, инициалы, должность, дата)</w:t>
      </w:r>
    </w:p>
    <w:p w:rsid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w:t>
      </w:r>
    </w:p>
    <w:p w:rsidR="0012520D" w:rsidRPr="0012520D" w:rsidRDefault="0012520D" w:rsidP="0012520D">
      <w:pPr>
        <w:pStyle w:val="11"/>
        <w:ind w:firstLine="0"/>
        <w:rPr>
          <w:rFonts w:ascii="Arial" w:hAnsi="Arial" w:cs="Arial"/>
          <w:b w:val="0"/>
          <w:sz w:val="20"/>
          <w:szCs w:val="20"/>
        </w:rPr>
      </w:pPr>
      <w:r>
        <w:rPr>
          <w:rFonts w:ascii="Arial" w:hAnsi="Arial" w:cs="Arial"/>
          <w:b w:val="0"/>
          <w:sz w:val="20"/>
          <w:szCs w:val="20"/>
        </w:rPr>
        <w:t xml:space="preserve">                                                                                                                                                 </w:t>
      </w:r>
      <w:r w:rsidRPr="0012520D">
        <w:rPr>
          <w:rFonts w:ascii="Arial" w:hAnsi="Arial" w:cs="Arial"/>
          <w:b w:val="0"/>
          <w:sz w:val="20"/>
          <w:szCs w:val="20"/>
        </w:rPr>
        <w:t>Приложение №2</w:t>
      </w:r>
    </w:p>
    <w:p w:rsid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2520D" w:rsidRP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w:t>
      </w:r>
    </w:p>
    <w:p w:rsidR="0012520D" w:rsidRPr="0012520D" w:rsidRDefault="0012520D" w:rsidP="0012520D">
      <w:pPr>
        <w:pStyle w:val="11"/>
        <w:ind w:firstLine="709"/>
        <w:jc w:val="right"/>
        <w:rPr>
          <w:rFonts w:ascii="Arial" w:hAnsi="Arial" w:cs="Arial"/>
          <w:b w:val="0"/>
          <w:sz w:val="20"/>
          <w:szCs w:val="20"/>
        </w:rPr>
      </w:pPr>
      <w:r w:rsidRPr="0012520D">
        <w:rPr>
          <w:rFonts w:ascii="Arial" w:hAnsi="Arial" w:cs="Arial"/>
          <w:b w:val="0"/>
          <w:sz w:val="20"/>
          <w:szCs w:val="20"/>
        </w:rPr>
        <w:t>к</w:t>
      </w:r>
      <w:r w:rsidRPr="0012520D">
        <w:rPr>
          <w:rFonts w:ascii="Arial" w:hAnsi="Arial" w:cs="Arial"/>
          <w:sz w:val="20"/>
          <w:szCs w:val="20"/>
        </w:rPr>
        <w:t xml:space="preserve"> </w:t>
      </w:r>
      <w:r w:rsidRPr="0012520D">
        <w:rPr>
          <w:rFonts w:ascii="Arial" w:hAnsi="Arial" w:cs="Arial"/>
          <w:b w:val="0"/>
          <w:sz w:val="20"/>
          <w:szCs w:val="20"/>
        </w:rPr>
        <w:t xml:space="preserve">Порядку учета микроповреждений </w:t>
      </w:r>
    </w:p>
    <w:p w:rsidR="0012520D" w:rsidRPr="0012520D" w:rsidRDefault="0012520D" w:rsidP="0012520D">
      <w:pPr>
        <w:pStyle w:val="11"/>
        <w:ind w:firstLine="709"/>
        <w:jc w:val="right"/>
        <w:rPr>
          <w:rFonts w:ascii="Arial" w:hAnsi="Arial" w:cs="Arial"/>
          <w:b w:val="0"/>
          <w:sz w:val="20"/>
          <w:szCs w:val="20"/>
        </w:rPr>
      </w:pPr>
      <w:r w:rsidRPr="0012520D">
        <w:rPr>
          <w:rFonts w:ascii="Arial" w:hAnsi="Arial" w:cs="Arial"/>
          <w:b w:val="0"/>
          <w:sz w:val="20"/>
          <w:szCs w:val="20"/>
        </w:rPr>
        <w:t xml:space="preserve">(микротравм) работников </w:t>
      </w:r>
    </w:p>
    <w:p w:rsidR="0012520D" w:rsidRPr="0012520D" w:rsidRDefault="0012520D" w:rsidP="0012520D">
      <w:pPr>
        <w:pStyle w:val="11"/>
        <w:ind w:firstLine="709"/>
        <w:jc w:val="right"/>
        <w:rPr>
          <w:rFonts w:ascii="Arial" w:hAnsi="Arial" w:cs="Arial"/>
          <w:b w:val="0"/>
          <w:sz w:val="20"/>
          <w:szCs w:val="20"/>
        </w:rPr>
      </w:pPr>
      <w:r w:rsidRPr="0012520D">
        <w:rPr>
          <w:rFonts w:ascii="Arial" w:hAnsi="Arial" w:cs="Arial"/>
          <w:b w:val="0"/>
          <w:sz w:val="20"/>
          <w:szCs w:val="20"/>
        </w:rPr>
        <w:t xml:space="preserve">администрации Промышленного сельсовета </w:t>
      </w:r>
    </w:p>
    <w:p w:rsidR="0012520D" w:rsidRPr="0012520D" w:rsidRDefault="0012520D" w:rsidP="0012520D">
      <w:pPr>
        <w:pStyle w:val="11"/>
        <w:ind w:firstLine="709"/>
        <w:jc w:val="right"/>
        <w:rPr>
          <w:rFonts w:ascii="Arial" w:hAnsi="Arial" w:cs="Arial"/>
          <w:b w:val="0"/>
          <w:sz w:val="20"/>
          <w:szCs w:val="20"/>
        </w:rPr>
      </w:pPr>
      <w:r w:rsidRPr="0012520D">
        <w:rPr>
          <w:rFonts w:ascii="Arial" w:hAnsi="Arial" w:cs="Arial"/>
          <w:b w:val="0"/>
          <w:sz w:val="20"/>
          <w:szCs w:val="20"/>
        </w:rPr>
        <w:t xml:space="preserve">Искитимского района Новосибирской области </w:t>
      </w:r>
    </w:p>
    <w:p w:rsidR="0012520D" w:rsidRPr="0012520D" w:rsidRDefault="0012520D" w:rsidP="0012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2520D" w:rsidRPr="0012520D" w:rsidRDefault="0012520D" w:rsidP="0012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2520D" w:rsidRPr="0012520D" w:rsidRDefault="0012520D" w:rsidP="0012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12520D">
        <w:rPr>
          <w:rFonts w:ascii="Arial" w:hAnsi="Arial" w:cs="Arial"/>
          <w:b/>
          <w:bCs/>
        </w:rPr>
        <w:t>Журнал учета микроповреждений (микротравм) работников</w:t>
      </w:r>
    </w:p>
    <w:p w:rsidR="0012520D" w:rsidRPr="0012520D" w:rsidRDefault="0012520D" w:rsidP="0012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12520D">
        <w:rPr>
          <w:rFonts w:ascii="Arial" w:hAnsi="Arial" w:cs="Arial"/>
          <w:b/>
          <w:bCs/>
        </w:rPr>
        <w:t>администрации Промышленного сельсовета Искитимского района Новосибирской области</w:t>
      </w:r>
    </w:p>
    <w:p w:rsidR="0012520D" w:rsidRPr="0012520D" w:rsidRDefault="0012520D" w:rsidP="0012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12520D" w:rsidRPr="0012520D" w:rsidRDefault="0012520D" w:rsidP="0012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rPr>
        <w:t>Дата начала ведения                Журнала Дата окончания ведения Журнала</w:t>
      </w:r>
    </w:p>
    <w:tbl>
      <w:tblPr>
        <w:tblW w:w="15593" w:type="dxa"/>
        <w:tblInd w:w="-694" w:type="dxa"/>
        <w:tblLayout w:type="fixed"/>
        <w:tblCellMar>
          <w:top w:w="15" w:type="dxa"/>
          <w:left w:w="15" w:type="dxa"/>
          <w:bottom w:w="15" w:type="dxa"/>
          <w:right w:w="15" w:type="dxa"/>
        </w:tblCellMar>
        <w:tblLook w:val="04A0" w:firstRow="1" w:lastRow="0" w:firstColumn="1" w:lastColumn="0" w:noHBand="0" w:noVBand="1"/>
      </w:tblPr>
      <w:tblGrid>
        <w:gridCol w:w="425"/>
        <w:gridCol w:w="851"/>
        <w:gridCol w:w="993"/>
        <w:gridCol w:w="1275"/>
        <w:gridCol w:w="1276"/>
        <w:gridCol w:w="992"/>
        <w:gridCol w:w="1740"/>
        <w:gridCol w:w="1755"/>
        <w:gridCol w:w="3024"/>
        <w:gridCol w:w="1733"/>
        <w:gridCol w:w="1529"/>
      </w:tblGrid>
      <w:tr w:rsidR="0012520D" w:rsidRPr="0012520D" w:rsidTr="00AF6640">
        <w:tc>
          <w:tcPr>
            <w:tcW w:w="425"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N п/п</w:t>
            </w:r>
          </w:p>
        </w:tc>
        <w:tc>
          <w:tcPr>
            <w:tcW w:w="851"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ФИО пострадавшего работника, должность</w:t>
            </w:r>
          </w:p>
        </w:tc>
        <w:tc>
          <w:tcPr>
            <w:tcW w:w="993"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Место, дата и время получения микроповреждения (микротравмы)</w:t>
            </w:r>
          </w:p>
        </w:tc>
        <w:tc>
          <w:tcPr>
            <w:tcW w:w="1275"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Краткие обстоятельства получения работником микроповреждения (микротравмы)</w:t>
            </w:r>
          </w:p>
        </w:tc>
        <w:tc>
          <w:tcPr>
            <w:tcW w:w="1276"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Причины микроповреждения (микротравмы)</w:t>
            </w:r>
          </w:p>
        </w:tc>
        <w:tc>
          <w:tcPr>
            <w:tcW w:w="992"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Характер (описание) микротравмы</w:t>
            </w:r>
          </w:p>
        </w:tc>
        <w:tc>
          <w:tcPr>
            <w:tcW w:w="1740" w:type="dxa"/>
            <w:tcBorders>
              <w:top w:val="single" w:sz="6" w:space="0" w:color="000000"/>
              <w:left w:val="single" w:sz="6" w:space="0" w:color="000000"/>
              <w:bottom w:val="single" w:sz="6" w:space="0" w:color="000000"/>
              <w:right w:val="single" w:sz="4" w:space="0" w:color="auto"/>
            </w:tcBorders>
            <w:hideMark/>
          </w:tcPr>
          <w:p w:rsidR="0012520D" w:rsidRPr="0012520D" w:rsidRDefault="0012520D" w:rsidP="0012520D">
            <w:pPr>
              <w:rPr>
                <w:rFonts w:ascii="Arial" w:hAnsi="Arial" w:cs="Arial"/>
              </w:rPr>
            </w:pPr>
            <w:r w:rsidRPr="0012520D">
              <w:rPr>
                <w:rFonts w:ascii="Arial" w:hAnsi="Arial" w:cs="Arial"/>
              </w:rPr>
              <w:t>Принятые меры</w:t>
            </w:r>
          </w:p>
        </w:tc>
        <w:tc>
          <w:tcPr>
            <w:tcW w:w="1755" w:type="dxa"/>
            <w:tcBorders>
              <w:top w:val="single" w:sz="6" w:space="0" w:color="000000"/>
              <w:left w:val="single" w:sz="4" w:space="0" w:color="auto"/>
              <w:bottom w:val="single" w:sz="6" w:space="0" w:color="000000"/>
              <w:right w:val="single" w:sz="4" w:space="0" w:color="auto"/>
            </w:tcBorders>
          </w:tcPr>
          <w:p w:rsidR="0012520D" w:rsidRPr="0012520D" w:rsidRDefault="0012520D" w:rsidP="0012520D">
            <w:pPr>
              <w:rPr>
                <w:rFonts w:ascii="Arial" w:hAnsi="Arial" w:cs="Arial"/>
              </w:rPr>
            </w:pPr>
            <w:r>
              <w:rPr>
                <w:rFonts w:ascii="Arial" w:hAnsi="Arial" w:cs="Arial"/>
              </w:rPr>
              <w:t>Последствия микроповреждения( микротравмы)</w:t>
            </w:r>
          </w:p>
        </w:tc>
        <w:tc>
          <w:tcPr>
            <w:tcW w:w="3024" w:type="dxa"/>
            <w:tcBorders>
              <w:top w:val="single" w:sz="6" w:space="0" w:color="000000"/>
              <w:left w:val="single" w:sz="4" w:space="0" w:color="auto"/>
              <w:bottom w:val="single" w:sz="6" w:space="0" w:color="000000"/>
              <w:right w:val="single" w:sz="6" w:space="0" w:color="000000"/>
            </w:tcBorders>
          </w:tcPr>
          <w:p w:rsidR="0012520D" w:rsidRDefault="0012520D" w:rsidP="0012520D">
            <w:pPr>
              <w:rPr>
                <w:rFonts w:ascii="Arial" w:hAnsi="Arial" w:cs="Arial"/>
              </w:rPr>
            </w:pPr>
            <w:r>
              <w:rPr>
                <w:rFonts w:ascii="Arial" w:hAnsi="Arial" w:cs="Arial"/>
              </w:rPr>
              <w:t>ФИО лица,</w:t>
            </w:r>
          </w:p>
          <w:p w:rsidR="0012520D" w:rsidRPr="0012520D" w:rsidRDefault="0012520D" w:rsidP="0012520D">
            <w:pPr>
              <w:rPr>
                <w:rFonts w:ascii="Arial" w:hAnsi="Arial" w:cs="Arial"/>
              </w:rPr>
            </w:pPr>
            <w:r>
              <w:rPr>
                <w:rFonts w:ascii="Arial" w:hAnsi="Arial" w:cs="Arial"/>
              </w:rPr>
              <w:t>должность производившего запись</w:t>
            </w:r>
          </w:p>
        </w:tc>
        <w:tc>
          <w:tcPr>
            <w:tcW w:w="1733"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Последствия микроповреждения (микротравмы)</w:t>
            </w:r>
          </w:p>
        </w:tc>
        <w:tc>
          <w:tcPr>
            <w:tcW w:w="1529"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ФИО лица, должность производившего запись</w:t>
            </w:r>
          </w:p>
        </w:tc>
      </w:tr>
      <w:tr w:rsidR="0012520D" w:rsidRPr="0012520D" w:rsidTr="001E1ABC">
        <w:tc>
          <w:tcPr>
            <w:tcW w:w="425"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1</w:t>
            </w:r>
          </w:p>
        </w:tc>
        <w:tc>
          <w:tcPr>
            <w:tcW w:w="851"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2</w:t>
            </w:r>
          </w:p>
        </w:tc>
        <w:tc>
          <w:tcPr>
            <w:tcW w:w="993"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3</w:t>
            </w:r>
          </w:p>
        </w:tc>
        <w:tc>
          <w:tcPr>
            <w:tcW w:w="1275"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4</w:t>
            </w:r>
          </w:p>
        </w:tc>
        <w:tc>
          <w:tcPr>
            <w:tcW w:w="1276"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5</w:t>
            </w:r>
          </w:p>
        </w:tc>
        <w:tc>
          <w:tcPr>
            <w:tcW w:w="992"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6</w:t>
            </w:r>
          </w:p>
        </w:tc>
        <w:tc>
          <w:tcPr>
            <w:tcW w:w="1740" w:type="dxa"/>
            <w:tcBorders>
              <w:top w:val="single" w:sz="6" w:space="0" w:color="000000"/>
              <w:left w:val="single" w:sz="6" w:space="0" w:color="000000"/>
              <w:bottom w:val="single" w:sz="6" w:space="0" w:color="000000"/>
              <w:right w:val="single" w:sz="4" w:space="0" w:color="auto"/>
            </w:tcBorders>
            <w:hideMark/>
          </w:tcPr>
          <w:p w:rsidR="0012520D" w:rsidRPr="0012520D" w:rsidRDefault="0012520D" w:rsidP="0012520D">
            <w:pPr>
              <w:rPr>
                <w:rFonts w:ascii="Arial" w:hAnsi="Arial" w:cs="Arial"/>
              </w:rPr>
            </w:pPr>
            <w:r w:rsidRPr="0012520D">
              <w:rPr>
                <w:rFonts w:ascii="Arial" w:hAnsi="Arial" w:cs="Arial"/>
              </w:rPr>
              <w:t>7</w:t>
            </w:r>
          </w:p>
        </w:tc>
        <w:tc>
          <w:tcPr>
            <w:tcW w:w="1755" w:type="dxa"/>
            <w:tcBorders>
              <w:top w:val="single" w:sz="6" w:space="0" w:color="000000"/>
              <w:left w:val="single" w:sz="4" w:space="0" w:color="auto"/>
              <w:bottom w:val="single" w:sz="6" w:space="0" w:color="000000"/>
              <w:right w:val="single" w:sz="4" w:space="0" w:color="auto"/>
            </w:tcBorders>
          </w:tcPr>
          <w:p w:rsidR="0012520D" w:rsidRPr="0012520D" w:rsidRDefault="0012520D" w:rsidP="0012520D">
            <w:pPr>
              <w:rPr>
                <w:rFonts w:ascii="Arial" w:hAnsi="Arial" w:cs="Arial"/>
              </w:rPr>
            </w:pPr>
            <w:r>
              <w:rPr>
                <w:rFonts w:ascii="Arial" w:hAnsi="Arial" w:cs="Arial"/>
              </w:rPr>
              <w:t>8</w:t>
            </w:r>
          </w:p>
        </w:tc>
        <w:tc>
          <w:tcPr>
            <w:tcW w:w="3024" w:type="dxa"/>
            <w:tcBorders>
              <w:top w:val="single" w:sz="6" w:space="0" w:color="000000"/>
              <w:left w:val="single" w:sz="4" w:space="0" w:color="auto"/>
              <w:bottom w:val="single" w:sz="6" w:space="0" w:color="000000"/>
              <w:right w:val="single" w:sz="6" w:space="0" w:color="000000"/>
            </w:tcBorders>
          </w:tcPr>
          <w:p w:rsidR="0012520D" w:rsidRPr="0012520D" w:rsidRDefault="0012520D" w:rsidP="0012520D">
            <w:pPr>
              <w:rPr>
                <w:rFonts w:ascii="Arial" w:hAnsi="Arial" w:cs="Arial"/>
              </w:rPr>
            </w:pPr>
            <w:r>
              <w:rPr>
                <w:rFonts w:ascii="Arial" w:hAnsi="Arial" w:cs="Arial"/>
              </w:rPr>
              <w:t>9</w:t>
            </w:r>
          </w:p>
        </w:tc>
        <w:tc>
          <w:tcPr>
            <w:tcW w:w="1733"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8</w:t>
            </w:r>
          </w:p>
        </w:tc>
        <w:tc>
          <w:tcPr>
            <w:tcW w:w="1529"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jc w:val="center"/>
              <w:rPr>
                <w:rFonts w:ascii="Arial" w:hAnsi="Arial" w:cs="Arial"/>
              </w:rPr>
            </w:pPr>
            <w:r w:rsidRPr="0012520D">
              <w:rPr>
                <w:rFonts w:ascii="Arial" w:hAnsi="Arial" w:cs="Arial"/>
              </w:rPr>
              <w:t>9</w:t>
            </w:r>
          </w:p>
        </w:tc>
      </w:tr>
      <w:tr w:rsidR="0012520D" w:rsidRPr="0012520D" w:rsidTr="00CC1E3F">
        <w:tc>
          <w:tcPr>
            <w:tcW w:w="425"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rPr>
                <w:rFonts w:ascii="Arial" w:hAnsi="Arial" w:cs="Arial"/>
              </w:rPr>
            </w:pPr>
            <w:r w:rsidRPr="0012520D">
              <w:rPr>
                <w:rFonts w:ascii="Arial" w:hAnsi="Arial" w:cs="Arial"/>
              </w:rPr>
              <w:t> </w:t>
            </w:r>
          </w:p>
        </w:tc>
        <w:tc>
          <w:tcPr>
            <w:tcW w:w="851"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rPr>
                <w:rFonts w:ascii="Arial" w:hAnsi="Arial" w:cs="Arial"/>
              </w:rPr>
            </w:pPr>
            <w:r w:rsidRPr="0012520D">
              <w:rPr>
                <w:rFonts w:ascii="Arial" w:hAnsi="Arial" w:cs="Arial"/>
              </w:rPr>
              <w:t> </w:t>
            </w:r>
          </w:p>
        </w:tc>
        <w:tc>
          <w:tcPr>
            <w:tcW w:w="993"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rPr>
                <w:rFonts w:ascii="Arial" w:hAnsi="Arial" w:cs="Arial"/>
              </w:rPr>
            </w:pPr>
            <w:r w:rsidRPr="0012520D">
              <w:rPr>
                <w:rFonts w:ascii="Arial" w:hAnsi="Arial" w:cs="Arial"/>
              </w:rPr>
              <w:t> </w:t>
            </w:r>
          </w:p>
        </w:tc>
        <w:tc>
          <w:tcPr>
            <w:tcW w:w="1275"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rPr>
                <w:rFonts w:ascii="Arial" w:hAnsi="Arial" w:cs="Arial"/>
              </w:rPr>
            </w:pPr>
            <w:r w:rsidRPr="0012520D">
              <w:rPr>
                <w:rFonts w:ascii="Arial" w:hAnsi="Arial" w:cs="Arial"/>
              </w:rPr>
              <w:t> </w:t>
            </w:r>
          </w:p>
        </w:tc>
        <w:tc>
          <w:tcPr>
            <w:tcW w:w="1276"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rPr>
                <w:rFonts w:ascii="Arial" w:hAnsi="Arial" w:cs="Arial"/>
              </w:rPr>
            </w:pPr>
            <w:r w:rsidRPr="0012520D">
              <w:rPr>
                <w:rFonts w:ascii="Arial" w:hAnsi="Arial" w:cs="Arial"/>
              </w:rPr>
              <w:t> </w:t>
            </w:r>
          </w:p>
        </w:tc>
        <w:tc>
          <w:tcPr>
            <w:tcW w:w="992"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rPr>
                <w:rFonts w:ascii="Arial" w:hAnsi="Arial" w:cs="Arial"/>
              </w:rPr>
            </w:pPr>
            <w:r w:rsidRPr="0012520D">
              <w:rPr>
                <w:rFonts w:ascii="Arial" w:hAnsi="Arial" w:cs="Arial"/>
              </w:rPr>
              <w:t> </w:t>
            </w:r>
          </w:p>
        </w:tc>
        <w:tc>
          <w:tcPr>
            <w:tcW w:w="1740" w:type="dxa"/>
            <w:tcBorders>
              <w:top w:val="single" w:sz="6" w:space="0" w:color="000000"/>
              <w:left w:val="single" w:sz="6" w:space="0" w:color="000000"/>
              <w:bottom w:val="single" w:sz="6" w:space="0" w:color="000000"/>
              <w:right w:val="single" w:sz="4" w:space="0" w:color="auto"/>
            </w:tcBorders>
            <w:hideMark/>
          </w:tcPr>
          <w:p w:rsidR="0012520D" w:rsidRPr="0012520D" w:rsidRDefault="0012520D" w:rsidP="002A1FAD">
            <w:pPr>
              <w:rPr>
                <w:rFonts w:ascii="Arial" w:hAnsi="Arial" w:cs="Arial"/>
              </w:rPr>
            </w:pPr>
            <w:r w:rsidRPr="0012520D">
              <w:rPr>
                <w:rFonts w:ascii="Arial" w:hAnsi="Arial" w:cs="Arial"/>
              </w:rPr>
              <w:t> </w:t>
            </w:r>
          </w:p>
        </w:tc>
        <w:tc>
          <w:tcPr>
            <w:tcW w:w="1755" w:type="dxa"/>
            <w:tcBorders>
              <w:top w:val="single" w:sz="6" w:space="0" w:color="000000"/>
              <w:left w:val="single" w:sz="4" w:space="0" w:color="auto"/>
              <w:bottom w:val="single" w:sz="4" w:space="0" w:color="auto"/>
              <w:right w:val="single" w:sz="4" w:space="0" w:color="auto"/>
            </w:tcBorders>
          </w:tcPr>
          <w:p w:rsidR="0012520D" w:rsidRPr="0012520D" w:rsidRDefault="0012520D" w:rsidP="0012520D">
            <w:pPr>
              <w:rPr>
                <w:rFonts w:ascii="Arial" w:hAnsi="Arial" w:cs="Arial"/>
              </w:rPr>
            </w:pPr>
          </w:p>
        </w:tc>
        <w:tc>
          <w:tcPr>
            <w:tcW w:w="3024" w:type="dxa"/>
            <w:tcBorders>
              <w:top w:val="single" w:sz="6" w:space="0" w:color="000000"/>
              <w:left w:val="single" w:sz="4" w:space="0" w:color="auto"/>
              <w:bottom w:val="single" w:sz="4" w:space="0" w:color="auto"/>
              <w:right w:val="single" w:sz="6" w:space="0" w:color="000000"/>
            </w:tcBorders>
          </w:tcPr>
          <w:p w:rsidR="0012520D" w:rsidRPr="0012520D" w:rsidRDefault="0012520D" w:rsidP="0012520D">
            <w:pPr>
              <w:rPr>
                <w:rFonts w:ascii="Arial" w:hAnsi="Arial" w:cs="Arial"/>
              </w:rPr>
            </w:pPr>
          </w:p>
        </w:tc>
        <w:tc>
          <w:tcPr>
            <w:tcW w:w="1733"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rPr>
                <w:rFonts w:ascii="Arial" w:hAnsi="Arial" w:cs="Arial"/>
              </w:rPr>
            </w:pPr>
            <w:r w:rsidRPr="0012520D">
              <w:rPr>
                <w:rFonts w:ascii="Arial" w:hAnsi="Arial" w:cs="Arial"/>
              </w:rPr>
              <w:t> </w:t>
            </w:r>
          </w:p>
        </w:tc>
        <w:tc>
          <w:tcPr>
            <w:tcW w:w="1529" w:type="dxa"/>
            <w:tcBorders>
              <w:top w:val="single" w:sz="6" w:space="0" w:color="000000"/>
              <w:left w:val="single" w:sz="6" w:space="0" w:color="000000"/>
              <w:bottom w:val="single" w:sz="6" w:space="0" w:color="000000"/>
              <w:right w:val="single" w:sz="6" w:space="0" w:color="000000"/>
            </w:tcBorders>
            <w:hideMark/>
          </w:tcPr>
          <w:p w:rsidR="0012520D" w:rsidRPr="0012520D" w:rsidRDefault="0012520D" w:rsidP="002A1FAD">
            <w:pPr>
              <w:rPr>
                <w:rFonts w:ascii="Arial" w:hAnsi="Arial" w:cs="Arial"/>
              </w:rPr>
            </w:pPr>
            <w:r w:rsidRPr="0012520D">
              <w:rPr>
                <w:rFonts w:ascii="Arial" w:hAnsi="Arial" w:cs="Arial"/>
              </w:rPr>
              <w:t> </w:t>
            </w:r>
          </w:p>
        </w:tc>
      </w:tr>
      <w:tr w:rsidR="0012520D" w:rsidRPr="0012520D" w:rsidTr="00057EB1">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12520D" w:rsidRPr="0012520D" w:rsidRDefault="0012520D" w:rsidP="002A1FAD">
            <w:pPr>
              <w:rPr>
                <w:rFonts w:ascii="Arial" w:hAnsi="Arial" w:cs="Arial"/>
                <w:color w:val="22272F"/>
              </w:rPr>
            </w:pPr>
            <w:r w:rsidRPr="0012520D">
              <w:rPr>
                <w:rFonts w:ascii="Arial" w:hAnsi="Arial" w:cs="Arial"/>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2520D" w:rsidRPr="0012520D" w:rsidRDefault="0012520D" w:rsidP="002A1FAD">
            <w:pPr>
              <w:rPr>
                <w:rFonts w:ascii="Arial" w:hAnsi="Arial" w:cs="Arial"/>
                <w:color w:val="22272F"/>
              </w:rPr>
            </w:pPr>
            <w:r w:rsidRPr="0012520D">
              <w:rPr>
                <w:rFonts w:ascii="Arial" w:hAnsi="Arial" w:cs="Arial"/>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12520D" w:rsidRPr="0012520D" w:rsidRDefault="0012520D" w:rsidP="002A1FAD">
            <w:pPr>
              <w:rPr>
                <w:rFonts w:ascii="Arial" w:hAnsi="Arial" w:cs="Arial"/>
                <w:color w:val="22272F"/>
              </w:rPr>
            </w:pPr>
            <w:r w:rsidRPr="0012520D">
              <w:rPr>
                <w:rFonts w:ascii="Arial" w:hAnsi="Arial" w:cs="Arial"/>
                <w:color w:val="22272F"/>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12520D" w:rsidRPr="0012520D" w:rsidRDefault="0012520D" w:rsidP="002A1FAD">
            <w:pPr>
              <w:rPr>
                <w:rFonts w:ascii="Arial" w:hAnsi="Arial" w:cs="Arial"/>
                <w:color w:val="22272F"/>
              </w:rPr>
            </w:pPr>
          </w:p>
        </w:tc>
        <w:tc>
          <w:tcPr>
            <w:tcW w:w="1276" w:type="dxa"/>
            <w:tcBorders>
              <w:bottom w:val="single" w:sz="4" w:space="0" w:color="auto"/>
            </w:tcBorders>
            <w:vAlign w:val="center"/>
            <w:hideMark/>
          </w:tcPr>
          <w:p w:rsidR="0012520D" w:rsidRPr="0012520D" w:rsidRDefault="0012520D" w:rsidP="002A1FAD">
            <w:pPr>
              <w:rPr>
                <w:rFonts w:ascii="Arial" w:hAnsi="Arial" w:cs="Arial"/>
              </w:rPr>
            </w:pPr>
          </w:p>
        </w:tc>
        <w:tc>
          <w:tcPr>
            <w:tcW w:w="992" w:type="dxa"/>
            <w:tcBorders>
              <w:bottom w:val="single" w:sz="4" w:space="0" w:color="auto"/>
            </w:tcBorders>
            <w:vAlign w:val="center"/>
            <w:hideMark/>
          </w:tcPr>
          <w:p w:rsidR="0012520D" w:rsidRPr="0012520D" w:rsidRDefault="0012520D" w:rsidP="002A1FAD">
            <w:pPr>
              <w:rPr>
                <w:rFonts w:ascii="Arial" w:hAnsi="Arial" w:cs="Arial"/>
              </w:rPr>
            </w:pPr>
          </w:p>
        </w:tc>
        <w:tc>
          <w:tcPr>
            <w:tcW w:w="1740" w:type="dxa"/>
            <w:tcBorders>
              <w:bottom w:val="single" w:sz="4" w:space="0" w:color="auto"/>
              <w:right w:val="single" w:sz="4" w:space="0" w:color="auto"/>
            </w:tcBorders>
            <w:vAlign w:val="center"/>
            <w:hideMark/>
          </w:tcPr>
          <w:p w:rsidR="0012520D" w:rsidRPr="0012520D" w:rsidRDefault="0012520D" w:rsidP="002A1FAD">
            <w:pPr>
              <w:rPr>
                <w:rFonts w:ascii="Arial" w:hAnsi="Arial" w:cs="Arial"/>
              </w:rPr>
            </w:pPr>
          </w:p>
        </w:tc>
        <w:tc>
          <w:tcPr>
            <w:tcW w:w="1755" w:type="dxa"/>
            <w:tcBorders>
              <w:left w:val="single" w:sz="4" w:space="0" w:color="auto"/>
              <w:bottom w:val="single" w:sz="4" w:space="0" w:color="auto"/>
            </w:tcBorders>
            <w:vAlign w:val="center"/>
          </w:tcPr>
          <w:p w:rsidR="0012520D" w:rsidRPr="0012520D" w:rsidRDefault="0012520D" w:rsidP="002A1FAD">
            <w:pPr>
              <w:rPr>
                <w:rFonts w:ascii="Arial" w:hAnsi="Arial" w:cs="Arial"/>
              </w:rPr>
            </w:pPr>
          </w:p>
        </w:tc>
        <w:tc>
          <w:tcPr>
            <w:tcW w:w="3024" w:type="dxa"/>
            <w:tcBorders>
              <w:left w:val="single" w:sz="4" w:space="0" w:color="auto"/>
              <w:bottom w:val="single" w:sz="4" w:space="0" w:color="auto"/>
            </w:tcBorders>
            <w:vAlign w:val="center"/>
          </w:tcPr>
          <w:p w:rsidR="0012520D" w:rsidRPr="0012520D" w:rsidRDefault="0012520D" w:rsidP="002A1FAD">
            <w:pPr>
              <w:rPr>
                <w:rFonts w:ascii="Arial" w:hAnsi="Arial" w:cs="Arial"/>
              </w:rPr>
            </w:pPr>
          </w:p>
        </w:tc>
        <w:tc>
          <w:tcPr>
            <w:tcW w:w="1733" w:type="dxa"/>
            <w:vAlign w:val="center"/>
            <w:hideMark/>
          </w:tcPr>
          <w:p w:rsidR="0012520D" w:rsidRPr="0012520D" w:rsidRDefault="0012520D" w:rsidP="002A1FAD">
            <w:pPr>
              <w:rPr>
                <w:rFonts w:ascii="Arial" w:hAnsi="Arial" w:cs="Arial"/>
              </w:rPr>
            </w:pPr>
          </w:p>
        </w:tc>
        <w:tc>
          <w:tcPr>
            <w:tcW w:w="1529" w:type="dxa"/>
            <w:vAlign w:val="center"/>
            <w:hideMark/>
          </w:tcPr>
          <w:p w:rsidR="0012520D" w:rsidRPr="0012520D" w:rsidRDefault="0012520D" w:rsidP="002A1FAD">
            <w:pPr>
              <w:rPr>
                <w:rFonts w:ascii="Arial" w:hAnsi="Arial" w:cs="Arial"/>
              </w:rPr>
            </w:pPr>
          </w:p>
        </w:tc>
      </w:tr>
    </w:tbl>
    <w:p w:rsidR="0012520D" w:rsidRPr="0012520D" w:rsidRDefault="0012520D" w:rsidP="0012520D">
      <w:pPr>
        <w:rPr>
          <w:rFonts w:ascii="Arial" w:hAnsi="Arial" w:cs="Arial"/>
        </w:rPr>
      </w:pPr>
    </w:p>
    <w:p w:rsidR="0012520D" w:rsidRPr="0012520D" w:rsidRDefault="0012520D" w:rsidP="0012520D">
      <w:pPr>
        <w:ind w:left="-142"/>
        <w:jc w:val="both"/>
        <w:rPr>
          <w:rFonts w:ascii="Arial" w:hAnsi="Arial" w:cs="Arial"/>
          <w:b/>
          <w:noProof/>
          <w:color w:val="auto"/>
        </w:rPr>
      </w:pPr>
    </w:p>
    <w:p w:rsidR="0012520D" w:rsidRPr="0012520D" w:rsidRDefault="0012520D" w:rsidP="0012520D">
      <w:pPr>
        <w:ind w:left="-142"/>
        <w:jc w:val="both"/>
        <w:rPr>
          <w:rFonts w:ascii="Arial" w:hAnsi="Arial" w:cs="Arial"/>
          <w:b/>
          <w:noProof/>
          <w:color w:val="auto"/>
        </w:rPr>
      </w:pPr>
    </w:p>
    <w:p w:rsidR="0012520D" w:rsidRDefault="0012520D" w:rsidP="0012520D">
      <w:pPr>
        <w:ind w:left="-142"/>
        <w:jc w:val="both"/>
        <w:rPr>
          <w:rFonts w:ascii="Arial" w:hAnsi="Arial" w:cs="Arial"/>
          <w:b/>
          <w:noProof/>
          <w:color w:val="auto"/>
        </w:rPr>
      </w:pPr>
    </w:p>
    <w:p w:rsidR="009C2C70" w:rsidRDefault="009C2C70" w:rsidP="0012520D">
      <w:pPr>
        <w:ind w:left="-142"/>
        <w:jc w:val="both"/>
        <w:rPr>
          <w:rFonts w:ascii="Arial" w:hAnsi="Arial" w:cs="Arial"/>
          <w:b/>
          <w:noProof/>
          <w:color w:val="auto"/>
        </w:rPr>
      </w:pPr>
    </w:p>
    <w:p w:rsidR="009C2C70" w:rsidRDefault="009C2C70" w:rsidP="0012520D">
      <w:pPr>
        <w:ind w:left="-142"/>
        <w:jc w:val="both"/>
        <w:rPr>
          <w:rFonts w:ascii="Arial" w:hAnsi="Arial" w:cs="Arial"/>
          <w:b/>
          <w:noProof/>
          <w:color w:val="auto"/>
        </w:rPr>
      </w:pPr>
    </w:p>
    <w:p w:rsidR="009C2C70" w:rsidRDefault="009C2C70" w:rsidP="0012520D">
      <w:pPr>
        <w:ind w:left="-142"/>
        <w:jc w:val="both"/>
        <w:rPr>
          <w:rFonts w:ascii="Arial" w:hAnsi="Arial" w:cs="Arial"/>
          <w:b/>
          <w:noProof/>
          <w:color w:val="auto"/>
        </w:rPr>
      </w:pPr>
    </w:p>
    <w:p w:rsidR="009C2C70" w:rsidRDefault="009C2C70" w:rsidP="0012520D">
      <w:pPr>
        <w:ind w:left="-142"/>
        <w:jc w:val="both"/>
        <w:rPr>
          <w:rFonts w:ascii="Arial" w:hAnsi="Arial" w:cs="Arial"/>
          <w:b/>
          <w:noProof/>
          <w:color w:val="auto"/>
        </w:rPr>
      </w:pPr>
    </w:p>
    <w:p w:rsidR="009C2C70" w:rsidRDefault="009C2C70" w:rsidP="0012520D">
      <w:pPr>
        <w:ind w:left="-142"/>
        <w:jc w:val="both"/>
        <w:rPr>
          <w:rFonts w:ascii="Arial" w:hAnsi="Arial" w:cs="Arial"/>
          <w:b/>
          <w:noProof/>
          <w:color w:val="auto"/>
        </w:rPr>
      </w:pPr>
    </w:p>
    <w:p w:rsidR="009C2C70" w:rsidRDefault="009C2C70" w:rsidP="0012520D">
      <w:pPr>
        <w:ind w:left="-142"/>
        <w:jc w:val="both"/>
        <w:rPr>
          <w:rFonts w:ascii="Arial" w:hAnsi="Arial" w:cs="Arial"/>
          <w:b/>
          <w:noProof/>
          <w:color w:val="auto"/>
        </w:rPr>
      </w:pPr>
    </w:p>
    <w:p w:rsidR="009C2C70" w:rsidRDefault="009C2C70" w:rsidP="0012520D">
      <w:pPr>
        <w:ind w:left="-142"/>
        <w:jc w:val="both"/>
        <w:rPr>
          <w:rFonts w:ascii="Arial" w:hAnsi="Arial" w:cs="Arial"/>
          <w:b/>
          <w:noProof/>
          <w:color w:val="auto"/>
        </w:rPr>
      </w:pPr>
    </w:p>
    <w:p w:rsidR="009C2C70" w:rsidRDefault="009C2C70" w:rsidP="0012520D">
      <w:pPr>
        <w:ind w:left="-142"/>
        <w:jc w:val="both"/>
        <w:rPr>
          <w:rFonts w:ascii="Arial" w:hAnsi="Arial" w:cs="Arial"/>
          <w:b/>
          <w:noProof/>
          <w:color w:val="auto"/>
        </w:rPr>
      </w:pPr>
    </w:p>
    <w:p w:rsidR="009C2C70" w:rsidRPr="0012520D" w:rsidRDefault="009C2C70" w:rsidP="0012520D">
      <w:pPr>
        <w:ind w:left="-142"/>
        <w:jc w:val="both"/>
        <w:rPr>
          <w:rFonts w:ascii="Arial" w:hAnsi="Arial" w:cs="Arial"/>
          <w:b/>
          <w:noProof/>
          <w:color w:val="auto"/>
        </w:rPr>
      </w:pPr>
    </w:p>
    <w:p w:rsidR="0012520D" w:rsidRPr="0012520D" w:rsidRDefault="0012520D" w:rsidP="0012520D">
      <w:pPr>
        <w:rPr>
          <w:rFonts w:ascii="Arial" w:hAnsi="Arial" w:cs="Arial"/>
          <w:b/>
        </w:rPr>
      </w:pPr>
      <w:r>
        <w:rPr>
          <w:b/>
          <w:sz w:val="28"/>
          <w:szCs w:val="28"/>
        </w:rPr>
        <w:lastRenderedPageBreak/>
        <w:t xml:space="preserve">                                                     </w:t>
      </w:r>
      <w:r w:rsidRPr="0012520D">
        <w:rPr>
          <w:rFonts w:ascii="Arial" w:hAnsi="Arial" w:cs="Arial"/>
          <w:b/>
        </w:rPr>
        <w:t>АДМИНИСТРАЦИЯ</w:t>
      </w:r>
    </w:p>
    <w:p w:rsidR="0012520D" w:rsidRPr="0012520D" w:rsidRDefault="0012520D" w:rsidP="0012520D">
      <w:pPr>
        <w:jc w:val="center"/>
        <w:rPr>
          <w:rFonts w:ascii="Arial" w:hAnsi="Arial" w:cs="Arial"/>
          <w:b/>
        </w:rPr>
      </w:pPr>
      <w:r w:rsidRPr="0012520D">
        <w:rPr>
          <w:rFonts w:ascii="Arial" w:hAnsi="Arial" w:cs="Arial"/>
          <w:b/>
        </w:rPr>
        <w:t>ПРОМЫШЛЕННОГО СЕЛЬСОВЕТА</w:t>
      </w:r>
    </w:p>
    <w:p w:rsidR="0012520D" w:rsidRPr="0012520D" w:rsidRDefault="0012520D" w:rsidP="0012520D">
      <w:pPr>
        <w:jc w:val="center"/>
        <w:rPr>
          <w:rFonts w:ascii="Arial" w:hAnsi="Arial" w:cs="Arial"/>
          <w:b/>
        </w:rPr>
      </w:pPr>
      <w:r w:rsidRPr="0012520D">
        <w:rPr>
          <w:rFonts w:ascii="Arial" w:hAnsi="Arial" w:cs="Arial"/>
          <w:b/>
        </w:rPr>
        <w:t>ИСКИТИМСКОГО РАЙОНА НОВОСИБИРСКОЙ ОБЛАСТИ</w:t>
      </w:r>
    </w:p>
    <w:p w:rsidR="0012520D" w:rsidRPr="0012520D" w:rsidRDefault="0012520D" w:rsidP="0012520D">
      <w:pPr>
        <w:jc w:val="center"/>
        <w:rPr>
          <w:rFonts w:ascii="Arial" w:hAnsi="Arial" w:cs="Arial"/>
          <w:b/>
        </w:rPr>
      </w:pPr>
    </w:p>
    <w:p w:rsidR="0012520D" w:rsidRPr="0012520D" w:rsidRDefault="0012520D" w:rsidP="0012520D">
      <w:pPr>
        <w:jc w:val="center"/>
        <w:rPr>
          <w:rFonts w:ascii="Arial" w:hAnsi="Arial" w:cs="Arial"/>
          <w:b/>
        </w:rPr>
      </w:pPr>
      <w:r w:rsidRPr="0012520D">
        <w:rPr>
          <w:rFonts w:ascii="Arial" w:hAnsi="Arial" w:cs="Arial"/>
          <w:b/>
        </w:rPr>
        <w:t>П О С Т А Н О В Л Е Н И Е</w:t>
      </w:r>
    </w:p>
    <w:p w:rsidR="0012520D" w:rsidRPr="0012520D" w:rsidRDefault="0012520D" w:rsidP="0012520D">
      <w:pPr>
        <w:jc w:val="center"/>
        <w:rPr>
          <w:rFonts w:ascii="Arial" w:hAnsi="Arial" w:cs="Arial"/>
          <w:b/>
        </w:rPr>
      </w:pPr>
    </w:p>
    <w:p w:rsidR="0012520D" w:rsidRPr="0012520D" w:rsidRDefault="0012520D" w:rsidP="0012520D">
      <w:pPr>
        <w:ind w:right="282"/>
        <w:jc w:val="center"/>
        <w:rPr>
          <w:rFonts w:ascii="Arial" w:hAnsi="Arial" w:cs="Arial"/>
          <w:u w:val="single"/>
        </w:rPr>
      </w:pPr>
      <w:r w:rsidRPr="0012520D">
        <w:rPr>
          <w:rFonts w:ascii="Arial" w:hAnsi="Arial" w:cs="Arial"/>
          <w:u w:val="single"/>
        </w:rPr>
        <w:t>04.07.2022г. № 55</w:t>
      </w:r>
    </w:p>
    <w:p w:rsidR="0012520D" w:rsidRPr="0012520D" w:rsidRDefault="0012520D" w:rsidP="0012520D">
      <w:pPr>
        <w:jc w:val="center"/>
        <w:rPr>
          <w:rFonts w:ascii="Arial" w:hAnsi="Arial" w:cs="Arial"/>
        </w:rPr>
      </w:pPr>
      <w:r w:rsidRPr="0012520D">
        <w:rPr>
          <w:rFonts w:ascii="Arial" w:hAnsi="Arial" w:cs="Arial"/>
        </w:rPr>
        <w:t>п.Керамкомбинат</w:t>
      </w:r>
    </w:p>
    <w:p w:rsidR="0012520D" w:rsidRPr="0012520D" w:rsidRDefault="0012520D" w:rsidP="0012520D">
      <w:pPr>
        <w:pStyle w:val="11"/>
        <w:rPr>
          <w:rFonts w:ascii="Arial" w:hAnsi="Arial" w:cs="Arial"/>
          <w:b w:val="0"/>
          <w:sz w:val="20"/>
          <w:szCs w:val="20"/>
        </w:rPr>
      </w:pPr>
      <w:r w:rsidRPr="0012520D">
        <w:rPr>
          <w:rFonts w:ascii="Arial" w:hAnsi="Arial" w:cs="Arial"/>
          <w:b w:val="0"/>
          <w:sz w:val="20"/>
          <w:szCs w:val="20"/>
        </w:rPr>
        <w:t>Об утверждении положения о системе управления охраны труда в администрации Промышленного сельсовета Искитимского района Новосибирской области</w:t>
      </w:r>
    </w:p>
    <w:p w:rsidR="0012520D" w:rsidRPr="0012520D" w:rsidRDefault="0012520D" w:rsidP="0012520D">
      <w:pPr>
        <w:rPr>
          <w:rFonts w:ascii="Arial" w:hAnsi="Arial" w:cs="Arial"/>
        </w:rPr>
      </w:pPr>
    </w:p>
    <w:p w:rsidR="0012520D" w:rsidRPr="0012520D" w:rsidRDefault="0012520D" w:rsidP="0012520D">
      <w:pPr>
        <w:ind w:firstLine="567"/>
        <w:rPr>
          <w:rFonts w:ascii="Arial" w:hAnsi="Arial" w:cs="Arial"/>
        </w:rPr>
      </w:pPr>
      <w:r w:rsidRPr="0012520D">
        <w:rPr>
          <w:rFonts w:ascii="Arial" w:hAnsi="Arial" w:cs="Arial"/>
        </w:rPr>
        <w:t xml:space="preserve">В соответствии с </w:t>
      </w:r>
      <w:hyperlink r:id="rId16" w:history="1">
        <w:r w:rsidRPr="0012520D">
          <w:rPr>
            <w:rStyle w:val="af0"/>
            <w:rFonts w:ascii="Arial" w:eastAsiaTheme="majorEastAsia" w:hAnsi="Arial" w:cs="Arial"/>
            <w:color w:val="auto"/>
          </w:rPr>
          <w:t>Трудовым кодексом</w:t>
        </w:r>
      </w:hyperlink>
      <w:r w:rsidRPr="0012520D">
        <w:rPr>
          <w:rFonts w:ascii="Arial" w:hAnsi="Arial" w:cs="Arial"/>
        </w:rPr>
        <w:t xml:space="preserve"> Российской Федерации, </w:t>
      </w:r>
      <w:hyperlink r:id="rId17" w:history="1">
        <w:r w:rsidRPr="0012520D">
          <w:rPr>
            <w:rStyle w:val="af0"/>
            <w:rFonts w:ascii="Arial" w:eastAsiaTheme="majorEastAsia" w:hAnsi="Arial" w:cs="Arial"/>
            <w:color w:val="auto"/>
          </w:rPr>
          <w:t>Примерным положением</w:t>
        </w:r>
      </w:hyperlink>
      <w:r w:rsidRPr="0012520D">
        <w:rPr>
          <w:rFonts w:ascii="Arial" w:hAnsi="Arial" w:cs="Arial"/>
        </w:rPr>
        <w:t xml:space="preserve"> о системе управления охраной труда, утв. </w:t>
      </w:r>
      <w:hyperlink r:id="rId18" w:history="1">
        <w:r w:rsidRPr="0012520D">
          <w:rPr>
            <w:rStyle w:val="af0"/>
            <w:rFonts w:ascii="Arial" w:eastAsiaTheme="majorEastAsia" w:hAnsi="Arial" w:cs="Arial"/>
            <w:color w:val="auto"/>
          </w:rPr>
          <w:t>приказом</w:t>
        </w:r>
      </w:hyperlink>
      <w:r w:rsidRPr="0012520D">
        <w:rPr>
          <w:rFonts w:ascii="Arial" w:hAnsi="Arial" w:cs="Arial"/>
        </w:rPr>
        <w:t xml:space="preserve"> Министерства труда и социальной защиты РФ от 29 октября 2021 г. N 776н, администрация Промышленного сельсовета Искитимского района Новосибирской области </w:t>
      </w:r>
    </w:p>
    <w:p w:rsidR="0012520D" w:rsidRPr="0012520D" w:rsidRDefault="0012520D" w:rsidP="0012520D">
      <w:pPr>
        <w:ind w:firstLine="567"/>
        <w:rPr>
          <w:rFonts w:ascii="Arial" w:hAnsi="Arial" w:cs="Arial"/>
          <w:b/>
        </w:rPr>
      </w:pPr>
      <w:r w:rsidRPr="0012520D">
        <w:rPr>
          <w:rFonts w:ascii="Arial" w:hAnsi="Arial" w:cs="Arial"/>
          <w:b/>
        </w:rPr>
        <w:t>ПОСТАНОВЛЯЕТ:</w:t>
      </w:r>
    </w:p>
    <w:p w:rsidR="0012520D" w:rsidRPr="0012520D" w:rsidRDefault="0012520D" w:rsidP="0012520D">
      <w:pPr>
        <w:ind w:firstLine="567"/>
        <w:rPr>
          <w:rFonts w:ascii="Arial" w:hAnsi="Arial" w:cs="Arial"/>
        </w:rPr>
      </w:pPr>
      <w:r w:rsidRPr="0012520D">
        <w:rPr>
          <w:rFonts w:ascii="Arial" w:hAnsi="Arial" w:cs="Arial"/>
        </w:rPr>
        <w:t>1. Утвердить положение о системе управления охраны труда в администрации Промышленного сельсовета Искитимского района Новосибирской области согласно приложению к настоящему постановлению.</w:t>
      </w:r>
    </w:p>
    <w:p w:rsidR="0012520D" w:rsidRPr="0012520D" w:rsidRDefault="0012520D" w:rsidP="0012520D">
      <w:pPr>
        <w:ind w:firstLine="567"/>
        <w:rPr>
          <w:rFonts w:ascii="Arial" w:hAnsi="Arial" w:cs="Arial"/>
        </w:rPr>
      </w:pPr>
      <w:r w:rsidRPr="0012520D">
        <w:rPr>
          <w:rFonts w:ascii="Arial" w:hAnsi="Arial" w:cs="Arial"/>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12520D" w:rsidRPr="0012520D" w:rsidRDefault="0012520D" w:rsidP="0012520D">
      <w:pPr>
        <w:ind w:firstLine="567"/>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r w:rsidRPr="0012520D">
        <w:rPr>
          <w:rFonts w:ascii="Arial" w:hAnsi="Arial" w:cs="Arial"/>
        </w:rPr>
        <w:t>Глава Промышленного сельсовета                                                              К.Э. Кутюн</w:t>
      </w:r>
    </w:p>
    <w:p w:rsidR="0012520D" w:rsidRPr="0012520D" w:rsidRDefault="0012520D" w:rsidP="0012520D">
      <w:pPr>
        <w:pStyle w:val="11"/>
        <w:rPr>
          <w:rFonts w:ascii="Arial" w:hAnsi="Arial" w:cs="Arial"/>
          <w:sz w:val="20"/>
          <w:szCs w:val="20"/>
        </w:rPr>
      </w:pPr>
    </w:p>
    <w:p w:rsidR="0012520D" w:rsidRPr="0012520D" w:rsidRDefault="0012520D" w:rsidP="0012520D">
      <w:pPr>
        <w:pStyle w:val="11"/>
        <w:rPr>
          <w:rFonts w:ascii="Arial" w:hAnsi="Arial" w:cs="Arial"/>
          <w:sz w:val="20"/>
          <w:szCs w:val="20"/>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pStyle w:val="11"/>
        <w:jc w:val="right"/>
        <w:rPr>
          <w:rFonts w:ascii="Arial" w:hAnsi="Arial" w:cs="Arial"/>
          <w:b w:val="0"/>
          <w:sz w:val="20"/>
          <w:szCs w:val="20"/>
        </w:rPr>
      </w:pPr>
      <w:r w:rsidRPr="0012520D">
        <w:rPr>
          <w:rFonts w:ascii="Arial" w:hAnsi="Arial" w:cs="Arial"/>
          <w:b w:val="0"/>
          <w:sz w:val="20"/>
          <w:szCs w:val="20"/>
        </w:rPr>
        <w:t>Утверждено</w:t>
      </w:r>
    </w:p>
    <w:p w:rsidR="0012520D" w:rsidRPr="0012520D" w:rsidRDefault="0012520D" w:rsidP="0012520D">
      <w:pPr>
        <w:jc w:val="right"/>
        <w:rPr>
          <w:rFonts w:ascii="Arial" w:hAnsi="Arial" w:cs="Arial"/>
        </w:rPr>
      </w:pPr>
      <w:r w:rsidRPr="0012520D">
        <w:rPr>
          <w:rFonts w:ascii="Arial" w:hAnsi="Arial" w:cs="Arial"/>
        </w:rPr>
        <w:t xml:space="preserve">постановлением администрации </w:t>
      </w:r>
    </w:p>
    <w:p w:rsidR="0012520D" w:rsidRPr="0012520D" w:rsidRDefault="0012520D" w:rsidP="0012520D">
      <w:pPr>
        <w:jc w:val="right"/>
        <w:rPr>
          <w:rFonts w:ascii="Arial" w:hAnsi="Arial" w:cs="Arial"/>
        </w:rPr>
      </w:pPr>
      <w:r w:rsidRPr="0012520D">
        <w:rPr>
          <w:rFonts w:ascii="Arial" w:hAnsi="Arial" w:cs="Arial"/>
        </w:rPr>
        <w:t xml:space="preserve">Промышленного сельсовета </w:t>
      </w:r>
    </w:p>
    <w:p w:rsidR="0012520D" w:rsidRPr="0012520D" w:rsidRDefault="0012520D" w:rsidP="0012520D">
      <w:pPr>
        <w:jc w:val="right"/>
        <w:rPr>
          <w:rFonts w:ascii="Arial" w:hAnsi="Arial" w:cs="Arial"/>
        </w:rPr>
      </w:pPr>
      <w:r w:rsidRPr="0012520D">
        <w:rPr>
          <w:rFonts w:ascii="Arial" w:hAnsi="Arial" w:cs="Arial"/>
        </w:rPr>
        <w:t xml:space="preserve">Искитимского района Новосибирской </w:t>
      </w:r>
      <w:r w:rsidR="00937DA2">
        <w:rPr>
          <w:rFonts w:ascii="Arial" w:hAnsi="Arial" w:cs="Arial"/>
        </w:rPr>
        <w:t>04</w:t>
      </w:r>
      <w:bookmarkStart w:id="14" w:name="_GoBack"/>
      <w:bookmarkEnd w:id="14"/>
      <w:r w:rsidRPr="0012520D">
        <w:rPr>
          <w:rFonts w:ascii="Arial" w:hAnsi="Arial" w:cs="Arial"/>
        </w:rPr>
        <w:t>.07.2022 № 55</w:t>
      </w:r>
    </w:p>
    <w:p w:rsidR="0012520D" w:rsidRPr="0012520D" w:rsidRDefault="0012520D" w:rsidP="0012520D">
      <w:pPr>
        <w:jc w:val="right"/>
        <w:rPr>
          <w:rFonts w:ascii="Arial" w:hAnsi="Arial" w:cs="Arial"/>
        </w:rPr>
      </w:pPr>
    </w:p>
    <w:p w:rsidR="0012520D" w:rsidRPr="0012520D" w:rsidRDefault="0012520D" w:rsidP="0012520D">
      <w:pPr>
        <w:jc w:val="right"/>
        <w:rPr>
          <w:rFonts w:ascii="Arial" w:hAnsi="Arial" w:cs="Arial"/>
        </w:rPr>
      </w:pPr>
    </w:p>
    <w:p w:rsidR="0012520D" w:rsidRPr="0012520D" w:rsidRDefault="0012520D" w:rsidP="0012520D">
      <w:pPr>
        <w:pStyle w:val="11"/>
        <w:rPr>
          <w:rFonts w:ascii="Arial" w:hAnsi="Arial" w:cs="Arial"/>
          <w:sz w:val="20"/>
          <w:szCs w:val="20"/>
        </w:rPr>
      </w:pPr>
      <w:r w:rsidRPr="0012520D">
        <w:rPr>
          <w:rFonts w:ascii="Arial" w:hAnsi="Arial" w:cs="Arial"/>
          <w:sz w:val="20"/>
          <w:szCs w:val="20"/>
        </w:rPr>
        <w:t xml:space="preserve">Положение </w:t>
      </w:r>
    </w:p>
    <w:p w:rsidR="0012520D" w:rsidRPr="0012520D" w:rsidRDefault="0012520D" w:rsidP="0012520D">
      <w:pPr>
        <w:pStyle w:val="11"/>
        <w:rPr>
          <w:rFonts w:ascii="Arial" w:hAnsi="Arial" w:cs="Arial"/>
          <w:sz w:val="20"/>
          <w:szCs w:val="20"/>
        </w:rPr>
      </w:pPr>
      <w:r w:rsidRPr="0012520D">
        <w:rPr>
          <w:rFonts w:ascii="Arial" w:hAnsi="Arial" w:cs="Arial"/>
          <w:sz w:val="20"/>
          <w:szCs w:val="20"/>
        </w:rPr>
        <w:t>о системе управления охраной труда в администрации Промышленного сельсовета Искитимского района Новосибирской области</w:t>
      </w:r>
    </w:p>
    <w:p w:rsidR="0012520D" w:rsidRPr="0012520D" w:rsidRDefault="0012520D" w:rsidP="0012520D">
      <w:pPr>
        <w:rPr>
          <w:rFonts w:ascii="Arial" w:hAnsi="Arial" w:cs="Arial"/>
        </w:rPr>
      </w:pPr>
    </w:p>
    <w:p w:rsidR="0012520D" w:rsidRPr="0012520D" w:rsidRDefault="0012520D" w:rsidP="0012520D">
      <w:pPr>
        <w:pStyle w:val="11"/>
        <w:rPr>
          <w:rFonts w:ascii="Arial" w:hAnsi="Arial" w:cs="Arial"/>
          <w:sz w:val="20"/>
          <w:szCs w:val="20"/>
        </w:rPr>
      </w:pPr>
      <w:r w:rsidRPr="0012520D">
        <w:rPr>
          <w:rFonts w:ascii="Arial" w:hAnsi="Arial" w:cs="Arial"/>
          <w:sz w:val="20"/>
          <w:szCs w:val="20"/>
        </w:rPr>
        <w:t>1. Общие положения</w:t>
      </w:r>
    </w:p>
    <w:p w:rsidR="0012520D" w:rsidRPr="0012520D" w:rsidRDefault="0012520D" w:rsidP="0012520D">
      <w:pPr>
        <w:rPr>
          <w:rFonts w:ascii="Arial" w:hAnsi="Arial" w:cs="Arial"/>
        </w:rPr>
      </w:pPr>
    </w:p>
    <w:p w:rsidR="0012520D" w:rsidRPr="0012520D" w:rsidRDefault="0012520D" w:rsidP="0012520D">
      <w:pPr>
        <w:rPr>
          <w:rFonts w:ascii="Arial" w:hAnsi="Arial" w:cs="Arial"/>
        </w:rPr>
      </w:pPr>
      <w:bookmarkStart w:id="15" w:name="sub_101"/>
      <w:r w:rsidRPr="0012520D">
        <w:rPr>
          <w:rFonts w:ascii="Arial" w:hAnsi="Arial" w:cs="Arial"/>
        </w:rPr>
        <w:t xml:space="preserve">1.1. Настоящее Положение о системе управления охраной труда (далее - Положение) разработано в соответствии с </w:t>
      </w:r>
      <w:hyperlink r:id="rId19" w:history="1">
        <w:r w:rsidRPr="0012520D">
          <w:rPr>
            <w:rStyle w:val="af0"/>
            <w:rFonts w:ascii="Arial" w:eastAsiaTheme="majorEastAsia" w:hAnsi="Arial" w:cs="Arial"/>
            <w:color w:val="auto"/>
          </w:rPr>
          <w:t>Трудовым кодексом</w:t>
        </w:r>
      </w:hyperlink>
      <w:r w:rsidRPr="0012520D">
        <w:rPr>
          <w:rFonts w:ascii="Arial" w:hAnsi="Arial" w:cs="Arial"/>
        </w:rPr>
        <w:t xml:space="preserve"> Российской Федерации, </w:t>
      </w:r>
      <w:hyperlink r:id="rId20" w:history="1">
        <w:r w:rsidRPr="0012520D">
          <w:rPr>
            <w:rStyle w:val="af0"/>
            <w:rFonts w:ascii="Arial" w:eastAsiaTheme="majorEastAsia" w:hAnsi="Arial" w:cs="Arial"/>
            <w:color w:val="auto"/>
          </w:rPr>
          <w:t>Примерным положением</w:t>
        </w:r>
      </w:hyperlink>
      <w:r w:rsidRPr="0012520D">
        <w:rPr>
          <w:rFonts w:ascii="Arial" w:hAnsi="Arial" w:cs="Arial"/>
        </w:rPr>
        <w:t xml:space="preserve"> о системе управления охраной труда, утв. </w:t>
      </w:r>
      <w:hyperlink r:id="rId21" w:history="1">
        <w:r w:rsidRPr="0012520D">
          <w:rPr>
            <w:rStyle w:val="af0"/>
            <w:rFonts w:ascii="Arial" w:eastAsiaTheme="majorEastAsia" w:hAnsi="Arial" w:cs="Arial"/>
            <w:color w:val="auto"/>
          </w:rPr>
          <w:t>приказом</w:t>
        </w:r>
      </w:hyperlink>
      <w:r w:rsidRPr="0012520D">
        <w:rPr>
          <w:rFonts w:ascii="Arial" w:hAnsi="Arial" w:cs="Arial"/>
        </w:rPr>
        <w:t xml:space="preserve"> Министерства труда и социальной защиты РФ от 29 октября 2021 г. N 776н.</w:t>
      </w:r>
    </w:p>
    <w:p w:rsidR="0012520D" w:rsidRPr="0012520D" w:rsidRDefault="0012520D" w:rsidP="0012520D">
      <w:pPr>
        <w:rPr>
          <w:rFonts w:ascii="Arial" w:hAnsi="Arial" w:cs="Arial"/>
        </w:rPr>
      </w:pPr>
      <w:bookmarkStart w:id="16" w:name="sub_102"/>
      <w:bookmarkEnd w:id="15"/>
      <w:r w:rsidRPr="0012520D">
        <w:rPr>
          <w:rFonts w:ascii="Arial" w:hAnsi="Arial" w:cs="Arial"/>
        </w:rPr>
        <w:t xml:space="preserve">1.2. Положение разработано в целях соблюдения требований охраны труда посредством создания, внедрения и обеспечения функционирования системы управления охраной труда (далее - СУОТ) в администрации Промышленного сельсовета Искитимского района Новосибирской области (далее - </w:t>
      </w:r>
      <w:r w:rsidRPr="0012520D">
        <w:rPr>
          <w:rFonts w:ascii="Arial" w:hAnsi="Arial" w:cs="Arial"/>
        </w:rPr>
        <w:lastRenderedPageBreak/>
        <w:t>администрация муниципального образования) путем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
    <w:p w:rsidR="0012520D" w:rsidRPr="0012520D" w:rsidRDefault="0012520D" w:rsidP="0012520D">
      <w:pPr>
        <w:rPr>
          <w:rFonts w:ascii="Arial" w:hAnsi="Arial" w:cs="Arial"/>
        </w:rPr>
      </w:pPr>
      <w:bookmarkStart w:id="17" w:name="sub_103"/>
      <w:bookmarkEnd w:id="16"/>
      <w:r w:rsidRPr="0012520D">
        <w:rPr>
          <w:rFonts w:ascii="Arial" w:hAnsi="Arial" w:cs="Arial"/>
        </w:rPr>
        <w:t>1.3. Положение устанавливает структуру и порядок функционирования СУОТ.</w:t>
      </w:r>
    </w:p>
    <w:p w:rsidR="0012520D" w:rsidRPr="0012520D" w:rsidRDefault="0012520D" w:rsidP="0012520D">
      <w:pPr>
        <w:rPr>
          <w:rFonts w:ascii="Arial" w:hAnsi="Arial" w:cs="Arial"/>
        </w:rPr>
      </w:pPr>
      <w:bookmarkStart w:id="18" w:name="sub_104"/>
      <w:bookmarkEnd w:id="17"/>
      <w:r w:rsidRPr="0012520D">
        <w:rPr>
          <w:rFonts w:ascii="Arial" w:hAnsi="Arial" w:cs="Arial"/>
        </w:rPr>
        <w:t>1.4. СУОТ является неотъемлемой частью управленческой и (или) производственной системы главы Промышленного</w:t>
      </w:r>
    </w:p>
    <w:p w:rsidR="0012520D" w:rsidRPr="0012520D" w:rsidRDefault="0012520D" w:rsidP="0012520D">
      <w:pPr>
        <w:rPr>
          <w:rFonts w:ascii="Arial" w:hAnsi="Arial" w:cs="Arial"/>
        </w:rPr>
      </w:pPr>
      <w:r w:rsidRPr="0012520D">
        <w:rPr>
          <w:rFonts w:ascii="Arial" w:hAnsi="Arial" w:cs="Arial"/>
        </w:rPr>
        <w:t xml:space="preserve"> сельсовета Искитимского района Новосибирской области (далее - руководитель администрации муниципального образования, работодатель).</w:t>
      </w:r>
    </w:p>
    <w:p w:rsidR="0012520D" w:rsidRPr="0012520D" w:rsidRDefault="0012520D" w:rsidP="0012520D">
      <w:pPr>
        <w:rPr>
          <w:rFonts w:ascii="Arial" w:hAnsi="Arial" w:cs="Arial"/>
        </w:rPr>
      </w:pPr>
      <w:r w:rsidRPr="0012520D">
        <w:rPr>
          <w:rFonts w:ascii="Arial" w:hAnsi="Arial" w:cs="Arial"/>
        </w:rPr>
        <w:t xml:space="preserve"> </w:t>
      </w:r>
      <w:bookmarkEnd w:id="18"/>
      <w:r w:rsidRPr="0012520D">
        <w:rPr>
          <w:rFonts w:ascii="Arial" w:hAnsi="Arial" w:cs="Arial"/>
          <w:shd w:val="clear" w:color="auto" w:fill="FFFFFF"/>
        </w:rPr>
        <w:t>СУОТ представляет собой единство:</w:t>
      </w:r>
      <w:r w:rsidRPr="0012520D">
        <w:rPr>
          <w:rFonts w:ascii="Arial" w:hAnsi="Arial" w:cs="Arial"/>
        </w:rPr>
        <w:t xml:space="preserve"> </w:t>
      </w:r>
    </w:p>
    <w:p w:rsidR="0012520D" w:rsidRPr="0012520D" w:rsidRDefault="0012520D" w:rsidP="0012520D">
      <w:pPr>
        <w:rPr>
          <w:rFonts w:ascii="Arial" w:hAnsi="Arial" w:cs="Arial"/>
        </w:rPr>
      </w:pPr>
      <w:r w:rsidRPr="0012520D">
        <w:rPr>
          <w:rFonts w:ascii="Arial" w:hAnsi="Arial" w:cs="Arial"/>
        </w:rPr>
        <w:t>- организационной структуры управления администрации муниципального образования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12520D" w:rsidRPr="0012520D" w:rsidRDefault="0012520D" w:rsidP="0012520D">
      <w:pPr>
        <w:rPr>
          <w:rFonts w:ascii="Arial" w:hAnsi="Arial" w:cs="Arial"/>
        </w:rPr>
      </w:pPr>
      <w:r w:rsidRPr="0012520D">
        <w:rPr>
          <w:rFonts w:ascii="Arial" w:hAnsi="Arial" w:cs="Arial"/>
        </w:rPr>
        <w:t>- мероприятий, обеспечивающих функционирование СУОТ и контроль за эффективностью работы в области охраны труда;</w:t>
      </w:r>
    </w:p>
    <w:p w:rsidR="0012520D" w:rsidRPr="0012520D" w:rsidRDefault="0012520D" w:rsidP="0012520D">
      <w:pPr>
        <w:rPr>
          <w:rFonts w:ascii="Arial" w:hAnsi="Arial" w:cs="Arial"/>
        </w:rPr>
      </w:pPr>
      <w:r w:rsidRPr="0012520D">
        <w:rPr>
          <w:rFonts w:ascii="Arial" w:hAnsi="Arial" w:cs="Arial"/>
        </w:rPr>
        <w:t>-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12520D" w:rsidRPr="0012520D" w:rsidRDefault="0012520D" w:rsidP="0012520D">
      <w:pPr>
        <w:rPr>
          <w:rFonts w:ascii="Arial" w:hAnsi="Arial" w:cs="Arial"/>
        </w:rPr>
      </w:pPr>
      <w:bookmarkStart w:id="19" w:name="sub_105"/>
      <w:r w:rsidRPr="0012520D">
        <w:rPr>
          <w:rFonts w:ascii="Arial" w:hAnsi="Arial" w:cs="Arial"/>
        </w:rPr>
        <w:t>1.5. Разработка и внедрение СУОТ обеспечивают достижение согласно политике (стратегии) администрации муниципального образования в области охраны труда ожидаемых результатов в области улучшения условий и охраны труда, которые включают в себя:</w:t>
      </w:r>
    </w:p>
    <w:bookmarkEnd w:id="19"/>
    <w:p w:rsidR="0012520D" w:rsidRPr="0012520D" w:rsidRDefault="0012520D" w:rsidP="0012520D">
      <w:pPr>
        <w:rPr>
          <w:rFonts w:ascii="Arial" w:hAnsi="Arial" w:cs="Arial"/>
        </w:rPr>
      </w:pPr>
      <w:r w:rsidRPr="0012520D">
        <w:rPr>
          <w:rFonts w:ascii="Arial" w:hAnsi="Arial" w:cs="Arial"/>
        </w:rPr>
        <w:t>- постоянное улучшение показателей в области охраны труда;</w:t>
      </w:r>
    </w:p>
    <w:p w:rsidR="0012520D" w:rsidRPr="0012520D" w:rsidRDefault="0012520D" w:rsidP="0012520D">
      <w:pPr>
        <w:rPr>
          <w:rFonts w:ascii="Arial" w:hAnsi="Arial" w:cs="Arial"/>
        </w:rPr>
      </w:pPr>
      <w:r w:rsidRPr="0012520D">
        <w:rPr>
          <w:rFonts w:ascii="Arial" w:hAnsi="Arial" w:cs="Arial"/>
        </w:rPr>
        <w:t>- соблюдение законодательных и иных норм;</w:t>
      </w:r>
    </w:p>
    <w:p w:rsidR="0012520D" w:rsidRPr="0012520D" w:rsidRDefault="0012520D" w:rsidP="0012520D">
      <w:pPr>
        <w:rPr>
          <w:rFonts w:ascii="Arial" w:hAnsi="Arial" w:cs="Arial"/>
        </w:rPr>
      </w:pPr>
      <w:r w:rsidRPr="0012520D">
        <w:rPr>
          <w:rFonts w:ascii="Arial" w:hAnsi="Arial" w:cs="Arial"/>
        </w:rPr>
        <w:t>- достижение целей в области охраны труда.</w:t>
      </w:r>
    </w:p>
    <w:p w:rsidR="0012520D" w:rsidRPr="0012520D" w:rsidRDefault="0012520D" w:rsidP="0012520D">
      <w:pPr>
        <w:rPr>
          <w:rFonts w:ascii="Arial" w:hAnsi="Arial" w:cs="Arial"/>
        </w:rPr>
      </w:pPr>
      <w:bookmarkStart w:id="20" w:name="sub_106"/>
      <w:r w:rsidRPr="0012520D">
        <w:rPr>
          <w:rFonts w:ascii="Arial" w:hAnsi="Arial" w:cs="Arial"/>
        </w:rPr>
        <w:t>1.6.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руководителя администрации муниципального образования, с учётом потребностей и ожиданий работников администрации муниципального образования, а также других заинтересованных сторон.</w:t>
      </w:r>
    </w:p>
    <w:p w:rsidR="0012520D" w:rsidRPr="0012520D" w:rsidRDefault="0012520D" w:rsidP="0012520D">
      <w:pPr>
        <w:rPr>
          <w:rFonts w:ascii="Arial" w:hAnsi="Arial" w:cs="Arial"/>
        </w:rPr>
      </w:pPr>
      <w:bookmarkStart w:id="21" w:name="sub_107"/>
      <w:bookmarkEnd w:id="20"/>
      <w:r w:rsidRPr="0012520D">
        <w:rPr>
          <w:rFonts w:ascii="Arial" w:hAnsi="Arial" w:cs="Arial"/>
        </w:rPr>
        <w:t>1.7. Положения СУОТ распространяются на всех работников, работающих в администрации муниципального образования в соответствии с трудовым законодательством Российской Федерации. В рамках СУОТ учитывается деятельность на всех рабочих местах, во всех территориях, зданиях, сооружениях и других объектах администрации муниципального образования, находящихся в ее ведении.</w:t>
      </w:r>
    </w:p>
    <w:p w:rsidR="0012520D" w:rsidRPr="0012520D" w:rsidRDefault="0012520D" w:rsidP="0012520D">
      <w:pPr>
        <w:rPr>
          <w:rFonts w:ascii="Arial" w:hAnsi="Arial" w:cs="Arial"/>
        </w:rPr>
      </w:pPr>
      <w:bookmarkStart w:id="22" w:name="sub_108"/>
      <w:bookmarkEnd w:id="21"/>
      <w:r w:rsidRPr="0012520D">
        <w:rPr>
          <w:rFonts w:ascii="Arial" w:hAnsi="Arial" w:cs="Arial"/>
        </w:rPr>
        <w:t>1.8. Установленные СУОТ положения по безопасности, относящиеся к нахождению и перемещению по объектам администрации муниципального образования, распространяются на всех лиц, находящихся на территории, в зданиях и сооружениях администрации муниципального образования,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администрации муниципального образования в соответствии с требованиями применяемых в администрации муниципального образования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bookmarkEnd w:id="22"/>
    <w:p w:rsidR="0012520D" w:rsidRPr="0012520D" w:rsidRDefault="0012520D" w:rsidP="0012520D">
      <w:pPr>
        <w:rPr>
          <w:rFonts w:ascii="Arial" w:hAnsi="Arial" w:cs="Arial"/>
        </w:rPr>
      </w:pPr>
      <w:r w:rsidRPr="0012520D">
        <w:rPr>
          <w:rFonts w:ascii="Arial" w:hAnsi="Arial" w:cs="Arial"/>
        </w:rPr>
        <w:t>В случае регулярного (не реже одного раза в год) заключения договора подряда разрабатывается и утверждается распорядительным документом руководителя администрации муниципального образования положение о допуске подрядных организаций к производству работ на территории администрации муниципального образования, в котором будет указан необходимый перечень документов, представляемых перед допуском к работам, и правила организации таких работ.</w:t>
      </w:r>
    </w:p>
    <w:p w:rsidR="0012520D" w:rsidRPr="0012520D" w:rsidRDefault="0012520D" w:rsidP="0012520D">
      <w:pPr>
        <w:rPr>
          <w:rFonts w:ascii="Arial" w:hAnsi="Arial" w:cs="Arial"/>
        </w:rPr>
      </w:pPr>
    </w:p>
    <w:p w:rsidR="0012520D" w:rsidRPr="0012520D" w:rsidRDefault="0012520D" w:rsidP="0012520D">
      <w:pPr>
        <w:pStyle w:val="11"/>
        <w:rPr>
          <w:rFonts w:ascii="Arial" w:hAnsi="Arial" w:cs="Arial"/>
          <w:sz w:val="20"/>
          <w:szCs w:val="20"/>
        </w:rPr>
      </w:pPr>
      <w:bookmarkStart w:id="23" w:name="sub_200"/>
      <w:r w:rsidRPr="0012520D">
        <w:rPr>
          <w:rFonts w:ascii="Arial" w:hAnsi="Arial" w:cs="Arial"/>
          <w:sz w:val="20"/>
          <w:szCs w:val="20"/>
        </w:rPr>
        <w:t>2. Разработка и внедрение СУОТ</w:t>
      </w:r>
    </w:p>
    <w:bookmarkEnd w:id="23"/>
    <w:p w:rsidR="0012520D" w:rsidRPr="0012520D" w:rsidRDefault="0012520D" w:rsidP="0012520D">
      <w:pPr>
        <w:rPr>
          <w:rFonts w:ascii="Arial" w:hAnsi="Arial" w:cs="Arial"/>
        </w:rPr>
      </w:pPr>
    </w:p>
    <w:p w:rsidR="0012520D" w:rsidRPr="0012520D" w:rsidRDefault="0012520D" w:rsidP="0012520D">
      <w:pPr>
        <w:rPr>
          <w:rFonts w:ascii="Arial" w:hAnsi="Arial" w:cs="Arial"/>
        </w:rPr>
      </w:pPr>
      <w:bookmarkStart w:id="24" w:name="sub_201"/>
      <w:r w:rsidRPr="0012520D">
        <w:rPr>
          <w:rFonts w:ascii="Arial" w:hAnsi="Arial" w:cs="Arial"/>
        </w:rPr>
        <w:t>2.1. Политика (стратегия) в области охраны труда является:</w:t>
      </w:r>
    </w:p>
    <w:bookmarkEnd w:id="24"/>
    <w:p w:rsidR="0012520D" w:rsidRPr="0012520D" w:rsidRDefault="0012520D" w:rsidP="0012520D">
      <w:pPr>
        <w:rPr>
          <w:rFonts w:ascii="Arial" w:hAnsi="Arial" w:cs="Arial"/>
        </w:rPr>
      </w:pPr>
      <w:r w:rsidRPr="0012520D">
        <w:rPr>
          <w:rFonts w:ascii="Arial" w:hAnsi="Arial" w:cs="Arial"/>
        </w:rPr>
        <w:t xml:space="preserve">- </w:t>
      </w:r>
      <w:r w:rsidRPr="0012520D">
        <w:rPr>
          <w:rStyle w:val="aff0"/>
          <w:rFonts w:ascii="Arial" w:eastAsiaTheme="majorEastAsia" w:hAnsi="Arial" w:cs="Arial"/>
          <w:b w:val="0"/>
          <w:bCs w:val="0"/>
          <w:color w:val="000000"/>
        </w:rPr>
        <w:t>локальным актом администрации муниципального образования</w:t>
      </w:r>
      <w:r w:rsidRPr="0012520D">
        <w:rPr>
          <w:rFonts w:ascii="Arial" w:hAnsi="Arial" w:cs="Arial"/>
        </w:rPr>
        <w:t>, в котором излагаются цели и мероприятия, направленные на сохранение жизни и здоровья работников;</w:t>
      </w:r>
    </w:p>
    <w:p w:rsidR="0012520D" w:rsidRPr="0012520D" w:rsidRDefault="0012520D" w:rsidP="0012520D">
      <w:pPr>
        <w:rPr>
          <w:rFonts w:ascii="Arial" w:hAnsi="Arial" w:cs="Arial"/>
        </w:rPr>
      </w:pPr>
      <w:r w:rsidRPr="0012520D">
        <w:rPr>
          <w:rFonts w:ascii="Arial" w:hAnsi="Arial" w:cs="Arial"/>
        </w:rPr>
        <w:t>-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12520D" w:rsidRPr="0012520D" w:rsidRDefault="0012520D" w:rsidP="0012520D">
      <w:pPr>
        <w:rPr>
          <w:rFonts w:ascii="Arial" w:hAnsi="Arial" w:cs="Arial"/>
        </w:rPr>
      </w:pPr>
      <w:bookmarkStart w:id="25" w:name="sub_202"/>
      <w:r w:rsidRPr="0012520D">
        <w:rPr>
          <w:rFonts w:ascii="Arial" w:hAnsi="Arial" w:cs="Arial"/>
        </w:rPr>
        <w:t>2.2. Политика (стратегия) по охране труда:</w:t>
      </w:r>
    </w:p>
    <w:bookmarkEnd w:id="25"/>
    <w:p w:rsidR="0012520D" w:rsidRPr="0012520D" w:rsidRDefault="0012520D" w:rsidP="0012520D">
      <w:pPr>
        <w:rPr>
          <w:rFonts w:ascii="Arial" w:hAnsi="Arial" w:cs="Arial"/>
        </w:rPr>
      </w:pPr>
      <w:r w:rsidRPr="0012520D">
        <w:rPr>
          <w:rFonts w:ascii="Arial" w:hAnsi="Arial" w:cs="Arial"/>
        </w:rPr>
        <w:t>- направлена на сохранение жизни и здоровья работников в процессе их трудовой деятельности;</w:t>
      </w:r>
    </w:p>
    <w:p w:rsidR="0012520D" w:rsidRPr="0012520D" w:rsidRDefault="0012520D" w:rsidP="0012520D">
      <w:pPr>
        <w:rPr>
          <w:rFonts w:ascii="Arial" w:hAnsi="Arial" w:cs="Arial"/>
        </w:rPr>
      </w:pPr>
      <w:r w:rsidRPr="0012520D">
        <w:rPr>
          <w:rFonts w:ascii="Arial" w:hAnsi="Arial" w:cs="Arial"/>
        </w:rPr>
        <w:t>- направлена на обеспечение безопасных условий труда, управление рисками производственного травматизма и профессиональной заболеваемости;</w:t>
      </w:r>
    </w:p>
    <w:p w:rsidR="0012520D" w:rsidRPr="0012520D" w:rsidRDefault="0012520D" w:rsidP="0012520D">
      <w:pPr>
        <w:rPr>
          <w:rFonts w:ascii="Arial" w:hAnsi="Arial" w:cs="Arial"/>
        </w:rPr>
      </w:pPr>
      <w:r w:rsidRPr="0012520D">
        <w:rPr>
          <w:rFonts w:ascii="Arial" w:hAnsi="Arial" w:cs="Arial"/>
        </w:rPr>
        <w:lastRenderedPageBreak/>
        <w:t>- соответствует специфике экономической деятельности и организации работ в администрации муниципального образования, особенностям профессиональных рисков и возможностям управления охраной труда;</w:t>
      </w:r>
    </w:p>
    <w:p w:rsidR="0012520D" w:rsidRPr="0012520D" w:rsidRDefault="0012520D" w:rsidP="0012520D">
      <w:pPr>
        <w:rPr>
          <w:rFonts w:ascii="Arial" w:hAnsi="Arial" w:cs="Arial"/>
        </w:rPr>
      </w:pPr>
      <w:r w:rsidRPr="0012520D">
        <w:rPr>
          <w:rFonts w:ascii="Arial" w:hAnsi="Arial" w:cs="Arial"/>
        </w:rPr>
        <w:t>- отражает цели в области охраны труда;</w:t>
      </w:r>
    </w:p>
    <w:p w:rsidR="0012520D" w:rsidRPr="0012520D" w:rsidRDefault="0012520D" w:rsidP="0012520D">
      <w:pPr>
        <w:rPr>
          <w:rFonts w:ascii="Arial" w:hAnsi="Arial" w:cs="Arial"/>
        </w:rPr>
      </w:pPr>
      <w:r w:rsidRPr="0012520D">
        <w:rPr>
          <w:rFonts w:ascii="Arial" w:hAnsi="Arial" w:cs="Arial"/>
        </w:rPr>
        <w:t>- включает обязательства работодателя по устранению опасностей и снижению уровней профессиональных рисков на рабочих местах;</w:t>
      </w:r>
    </w:p>
    <w:p w:rsidR="0012520D" w:rsidRPr="0012520D" w:rsidRDefault="0012520D" w:rsidP="0012520D">
      <w:pPr>
        <w:rPr>
          <w:rFonts w:ascii="Arial" w:hAnsi="Arial" w:cs="Arial"/>
        </w:rPr>
      </w:pPr>
      <w:r w:rsidRPr="0012520D">
        <w:rPr>
          <w:rFonts w:ascii="Arial" w:hAnsi="Arial" w:cs="Arial"/>
        </w:rPr>
        <w:t>- включает обязательство работодателя совершенствовать СУОТ.</w:t>
      </w:r>
    </w:p>
    <w:p w:rsidR="0012520D" w:rsidRPr="0012520D" w:rsidRDefault="0012520D" w:rsidP="0012520D">
      <w:pPr>
        <w:rPr>
          <w:rFonts w:ascii="Arial" w:hAnsi="Arial" w:cs="Arial"/>
        </w:rPr>
      </w:pPr>
      <w:r w:rsidRPr="0012520D">
        <w:rPr>
          <w:rFonts w:ascii="Arial" w:hAnsi="Arial" w:cs="Arial"/>
        </w:rPr>
        <w:t>- учитывает мнение выборного органа первичной профсоюзной организации или иного уполномоченного работниками органа (при наличии).</w:t>
      </w:r>
    </w:p>
    <w:p w:rsidR="0012520D" w:rsidRPr="0012520D" w:rsidRDefault="0012520D" w:rsidP="0012520D">
      <w:pPr>
        <w:rPr>
          <w:rFonts w:ascii="Arial" w:hAnsi="Arial" w:cs="Arial"/>
        </w:rPr>
      </w:pPr>
      <w:bookmarkStart w:id="26" w:name="sub_203"/>
      <w:r w:rsidRPr="0012520D">
        <w:rPr>
          <w:rFonts w:ascii="Arial" w:hAnsi="Arial" w:cs="Arial"/>
        </w:rPr>
        <w:t>2.3. 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12520D" w:rsidRPr="0012520D" w:rsidRDefault="0012520D" w:rsidP="0012520D">
      <w:pPr>
        <w:rPr>
          <w:rFonts w:ascii="Arial" w:hAnsi="Arial" w:cs="Arial"/>
        </w:rPr>
      </w:pPr>
      <w:bookmarkStart w:id="27" w:name="sub_204"/>
      <w:bookmarkEnd w:id="26"/>
      <w:r w:rsidRPr="0012520D">
        <w:rPr>
          <w:rFonts w:ascii="Arial" w:hAnsi="Arial" w:cs="Arial"/>
        </w:rPr>
        <w:t>2.4. Работодатель обеспечивает:</w:t>
      </w:r>
    </w:p>
    <w:bookmarkEnd w:id="27"/>
    <w:p w:rsidR="0012520D" w:rsidRPr="0012520D" w:rsidRDefault="0012520D" w:rsidP="0012520D">
      <w:pPr>
        <w:rPr>
          <w:rFonts w:ascii="Arial" w:hAnsi="Arial" w:cs="Arial"/>
        </w:rPr>
      </w:pPr>
      <w:r w:rsidRPr="0012520D">
        <w:rPr>
          <w:rFonts w:ascii="Arial" w:hAnsi="Arial" w:cs="Arial"/>
        </w:rPr>
        <w:t>- предоставление ответственным лицам соответствующих полномочий для осуществления функций (обязанностей) в рамках функционирования СУОТ;</w:t>
      </w:r>
    </w:p>
    <w:p w:rsidR="0012520D" w:rsidRPr="0012520D" w:rsidRDefault="0012520D" w:rsidP="0012520D">
      <w:pPr>
        <w:rPr>
          <w:rFonts w:ascii="Arial" w:hAnsi="Arial" w:cs="Arial"/>
        </w:rPr>
      </w:pPr>
      <w:r w:rsidRPr="0012520D">
        <w:rPr>
          <w:rFonts w:ascii="Arial" w:hAnsi="Arial" w:cs="Arial"/>
        </w:rPr>
        <w:t>- документирование и доведение до сведения работников администрации муниципального образования информации об ответственных лицах и их полномочиях.</w:t>
      </w:r>
    </w:p>
    <w:p w:rsidR="0012520D" w:rsidRPr="0012520D" w:rsidRDefault="0012520D" w:rsidP="0012520D">
      <w:pPr>
        <w:rPr>
          <w:rFonts w:ascii="Arial" w:hAnsi="Arial" w:cs="Arial"/>
        </w:rPr>
      </w:pPr>
      <w:bookmarkStart w:id="28" w:name="sub_205"/>
      <w:r w:rsidRPr="0012520D">
        <w:rPr>
          <w:rFonts w:ascii="Arial" w:hAnsi="Arial" w:cs="Arial"/>
        </w:rPr>
        <w:t>2.5. Руководитель администрации муниципального образования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администрации муниципального образования с учетом должностных и рабочих обязанностей. Данные полномочия доводятся до сведения работников.</w:t>
      </w:r>
    </w:p>
    <w:p w:rsidR="0012520D" w:rsidRPr="0012520D" w:rsidRDefault="0012520D" w:rsidP="0012520D">
      <w:pPr>
        <w:rPr>
          <w:rFonts w:ascii="Arial" w:hAnsi="Arial" w:cs="Arial"/>
        </w:rPr>
      </w:pPr>
      <w:bookmarkStart w:id="29" w:name="sub_206"/>
      <w:bookmarkEnd w:id="28"/>
      <w:r w:rsidRPr="0012520D">
        <w:rPr>
          <w:rFonts w:ascii="Arial" w:hAnsi="Arial" w:cs="Arial"/>
        </w:rPr>
        <w:t>2.6. Разработка, внедрение и поддержка процесса(ов) взаимодействия (консультаций) с работниками и их участия  в разработке, планировании, внедрении мероприятий по улучшению условий и охраны труда обеспечивается в том числе с учетом:</w:t>
      </w:r>
    </w:p>
    <w:bookmarkEnd w:id="29"/>
    <w:p w:rsidR="0012520D" w:rsidRPr="0012520D" w:rsidRDefault="0012520D" w:rsidP="0012520D">
      <w:pPr>
        <w:rPr>
          <w:rFonts w:ascii="Arial" w:hAnsi="Arial" w:cs="Arial"/>
        </w:rPr>
      </w:pPr>
      <w:r w:rsidRPr="0012520D">
        <w:rPr>
          <w:rFonts w:ascii="Arial" w:hAnsi="Arial" w:cs="Arial"/>
        </w:rPr>
        <w:t>- определения механизмов, времени и ресурсов для участия работников в обеспечении безопасности на своих рабочих местах;</w:t>
      </w:r>
    </w:p>
    <w:p w:rsidR="0012520D" w:rsidRPr="0012520D" w:rsidRDefault="0012520D" w:rsidP="0012520D">
      <w:pPr>
        <w:rPr>
          <w:rFonts w:ascii="Arial" w:hAnsi="Arial" w:cs="Arial"/>
        </w:rPr>
      </w:pPr>
      <w:r w:rsidRPr="0012520D">
        <w:rPr>
          <w:rFonts w:ascii="Arial" w:hAnsi="Arial" w:cs="Arial"/>
        </w:rPr>
        <w:t>- обеспечения своевременного доступа к четкой, понятной и актуальной информации по вопросам функционирования СУОТ;</w:t>
      </w:r>
    </w:p>
    <w:p w:rsidR="0012520D" w:rsidRPr="0012520D" w:rsidRDefault="0012520D" w:rsidP="0012520D">
      <w:pPr>
        <w:rPr>
          <w:rFonts w:ascii="Arial" w:hAnsi="Arial" w:cs="Arial"/>
        </w:rPr>
      </w:pPr>
      <w:r w:rsidRPr="0012520D">
        <w:rPr>
          <w:rFonts w:ascii="Arial" w:hAnsi="Arial" w:cs="Arial"/>
        </w:rPr>
        <w:t>- определения и устранения (минимизации) препятствий для участия работников в СУОТ.</w:t>
      </w:r>
    </w:p>
    <w:p w:rsidR="0012520D" w:rsidRPr="0012520D" w:rsidRDefault="0012520D" w:rsidP="0012520D">
      <w:pPr>
        <w:rPr>
          <w:rFonts w:ascii="Arial" w:hAnsi="Arial" w:cs="Arial"/>
        </w:rPr>
      </w:pPr>
      <w:bookmarkStart w:id="30" w:name="sub_207"/>
      <w:r w:rsidRPr="0012520D">
        <w:rPr>
          <w:rFonts w:ascii="Arial" w:hAnsi="Arial" w:cs="Arial"/>
        </w:rPr>
        <w:t>2.7. Управление охраной труда осуществляется при непосредственном участии работников.</w:t>
      </w:r>
    </w:p>
    <w:p w:rsidR="0012520D" w:rsidRPr="0012520D" w:rsidRDefault="0012520D" w:rsidP="0012520D">
      <w:pPr>
        <w:rPr>
          <w:rFonts w:ascii="Arial" w:hAnsi="Arial" w:cs="Arial"/>
        </w:rPr>
      </w:pPr>
      <w:bookmarkStart w:id="31" w:name="sub_208"/>
      <w:bookmarkEnd w:id="30"/>
      <w:r w:rsidRPr="0012520D">
        <w:rPr>
          <w:rFonts w:ascii="Arial" w:hAnsi="Arial" w:cs="Arial"/>
        </w:rPr>
        <w:t>2.8. 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по следующим вопросам:</w:t>
      </w:r>
    </w:p>
    <w:bookmarkEnd w:id="31"/>
    <w:p w:rsidR="0012520D" w:rsidRPr="0012520D" w:rsidRDefault="0012520D" w:rsidP="0012520D">
      <w:pPr>
        <w:rPr>
          <w:rFonts w:ascii="Arial" w:hAnsi="Arial" w:cs="Arial"/>
        </w:rPr>
      </w:pPr>
      <w:r w:rsidRPr="0012520D">
        <w:rPr>
          <w:rFonts w:ascii="Arial" w:hAnsi="Arial" w:cs="Arial"/>
        </w:rPr>
        <w:t>- установление (определение) потребностей и ожиданий работников в рамках построения, развития и функционирования СУОТ;</w:t>
      </w:r>
    </w:p>
    <w:p w:rsidR="0012520D" w:rsidRPr="0012520D" w:rsidRDefault="0012520D" w:rsidP="0012520D">
      <w:pPr>
        <w:rPr>
          <w:rFonts w:ascii="Arial" w:hAnsi="Arial" w:cs="Arial"/>
        </w:rPr>
      </w:pPr>
      <w:r w:rsidRPr="0012520D">
        <w:rPr>
          <w:rFonts w:ascii="Arial" w:hAnsi="Arial" w:cs="Arial"/>
        </w:rPr>
        <w:t>- установление целей в области охраны труда и планирование их достижения;</w:t>
      </w:r>
    </w:p>
    <w:p w:rsidR="0012520D" w:rsidRPr="0012520D" w:rsidRDefault="0012520D" w:rsidP="0012520D">
      <w:pPr>
        <w:rPr>
          <w:rFonts w:ascii="Arial" w:hAnsi="Arial" w:cs="Arial"/>
        </w:rPr>
      </w:pPr>
      <w:r w:rsidRPr="0012520D">
        <w:rPr>
          <w:rFonts w:ascii="Arial" w:hAnsi="Arial" w:cs="Arial"/>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12520D" w:rsidRPr="0012520D" w:rsidRDefault="0012520D" w:rsidP="0012520D">
      <w:pPr>
        <w:rPr>
          <w:rFonts w:ascii="Arial" w:hAnsi="Arial" w:cs="Arial"/>
        </w:rPr>
      </w:pPr>
      <w:r w:rsidRPr="0012520D">
        <w:rPr>
          <w:rFonts w:ascii="Arial" w:hAnsi="Arial" w:cs="Arial"/>
        </w:rPr>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12520D" w:rsidRPr="0012520D" w:rsidRDefault="0012520D" w:rsidP="0012520D">
      <w:pPr>
        <w:rPr>
          <w:rFonts w:ascii="Arial" w:hAnsi="Arial" w:cs="Arial"/>
        </w:rPr>
      </w:pPr>
      <w:r w:rsidRPr="0012520D">
        <w:rPr>
          <w:rFonts w:ascii="Arial" w:hAnsi="Arial" w:cs="Arial"/>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12520D" w:rsidRPr="0012520D" w:rsidRDefault="0012520D" w:rsidP="0012520D">
      <w:pPr>
        <w:rPr>
          <w:rFonts w:ascii="Arial" w:hAnsi="Arial" w:cs="Arial"/>
        </w:rPr>
      </w:pPr>
    </w:p>
    <w:p w:rsidR="0012520D" w:rsidRPr="0012520D" w:rsidRDefault="0012520D" w:rsidP="0012520D">
      <w:pPr>
        <w:pStyle w:val="11"/>
        <w:rPr>
          <w:rFonts w:ascii="Arial" w:hAnsi="Arial" w:cs="Arial"/>
          <w:sz w:val="20"/>
          <w:szCs w:val="20"/>
        </w:rPr>
      </w:pPr>
      <w:bookmarkStart w:id="32" w:name="sub_300"/>
      <w:r w:rsidRPr="0012520D">
        <w:rPr>
          <w:rFonts w:ascii="Arial" w:hAnsi="Arial" w:cs="Arial"/>
          <w:sz w:val="20"/>
          <w:szCs w:val="20"/>
        </w:rPr>
        <w:t>3. Планирование</w:t>
      </w:r>
    </w:p>
    <w:bookmarkEnd w:id="32"/>
    <w:p w:rsidR="0012520D" w:rsidRPr="0012520D" w:rsidRDefault="0012520D" w:rsidP="0012520D">
      <w:pPr>
        <w:rPr>
          <w:rFonts w:ascii="Arial" w:hAnsi="Arial" w:cs="Arial"/>
        </w:rPr>
      </w:pPr>
    </w:p>
    <w:p w:rsidR="0012520D" w:rsidRPr="0012520D" w:rsidRDefault="0012520D" w:rsidP="0012520D">
      <w:pPr>
        <w:rPr>
          <w:rFonts w:ascii="Arial" w:hAnsi="Arial" w:cs="Arial"/>
        </w:rPr>
      </w:pPr>
      <w:bookmarkStart w:id="33" w:name="sub_301"/>
      <w:r w:rsidRPr="0012520D">
        <w:rPr>
          <w:rFonts w:ascii="Arial" w:hAnsi="Arial" w:cs="Arial"/>
        </w:rPr>
        <w:t>3.1. 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12520D" w:rsidRPr="0012520D" w:rsidRDefault="0012520D" w:rsidP="0012520D">
      <w:pPr>
        <w:rPr>
          <w:rFonts w:ascii="Arial" w:hAnsi="Arial" w:cs="Arial"/>
        </w:rPr>
      </w:pPr>
      <w:bookmarkStart w:id="34" w:name="sub_302"/>
      <w:bookmarkEnd w:id="33"/>
      <w:r w:rsidRPr="0012520D">
        <w:rPr>
          <w:rFonts w:ascii="Arial" w:hAnsi="Arial" w:cs="Arial"/>
        </w:rPr>
        <w:t>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12520D" w:rsidRPr="0012520D" w:rsidRDefault="0012520D" w:rsidP="0012520D">
      <w:pPr>
        <w:rPr>
          <w:rFonts w:ascii="Arial" w:hAnsi="Arial" w:cs="Arial"/>
        </w:rPr>
      </w:pPr>
      <w:bookmarkStart w:id="35" w:name="sub_303"/>
      <w:bookmarkEnd w:id="34"/>
      <w:r w:rsidRPr="0012520D">
        <w:rPr>
          <w:rFonts w:ascii="Arial" w:hAnsi="Arial" w:cs="Arial"/>
        </w:rPr>
        <w:t>3.3.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rsidR="0012520D" w:rsidRPr="0012520D" w:rsidRDefault="0012520D" w:rsidP="0012520D">
      <w:pPr>
        <w:rPr>
          <w:rFonts w:ascii="Arial" w:hAnsi="Arial" w:cs="Arial"/>
        </w:rPr>
      </w:pPr>
      <w:bookmarkStart w:id="36" w:name="sub_304"/>
      <w:bookmarkEnd w:id="35"/>
      <w:r w:rsidRPr="0012520D">
        <w:rPr>
          <w:rFonts w:ascii="Arial" w:hAnsi="Arial" w:cs="Arial"/>
        </w:rPr>
        <w:t>3.4. 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12520D" w:rsidRPr="0012520D" w:rsidRDefault="0012520D" w:rsidP="0012520D">
      <w:pPr>
        <w:rPr>
          <w:rFonts w:ascii="Arial" w:hAnsi="Arial" w:cs="Arial"/>
        </w:rPr>
      </w:pPr>
      <w:bookmarkStart w:id="37" w:name="sub_305"/>
      <w:bookmarkEnd w:id="36"/>
      <w:r w:rsidRPr="0012520D">
        <w:rPr>
          <w:rFonts w:ascii="Arial" w:hAnsi="Arial" w:cs="Arial"/>
        </w:rPr>
        <w:lastRenderedPageBreak/>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12520D" w:rsidRPr="0012520D" w:rsidRDefault="0012520D" w:rsidP="0012520D">
      <w:pPr>
        <w:rPr>
          <w:rFonts w:ascii="Arial" w:hAnsi="Arial" w:cs="Arial"/>
        </w:rPr>
      </w:pPr>
      <w:bookmarkStart w:id="38" w:name="sub_306"/>
      <w:bookmarkEnd w:id="37"/>
      <w:r w:rsidRPr="0012520D">
        <w:rPr>
          <w:rFonts w:ascii="Arial" w:hAnsi="Arial" w:cs="Arial"/>
        </w:rPr>
        <w:t>3.6. Методы оценки уровня профессиональных рисков работодатель определяет с учетом характера деятельности администрации муниципального образования и рекомендаций по выбору методов оценки уровня профессиональных рисков, выявленных (идентифицированных) опасностей.</w:t>
      </w:r>
    </w:p>
    <w:p w:rsidR="0012520D" w:rsidRPr="0012520D" w:rsidRDefault="0012520D" w:rsidP="0012520D">
      <w:pPr>
        <w:rPr>
          <w:rFonts w:ascii="Arial" w:hAnsi="Arial" w:cs="Arial"/>
        </w:rPr>
      </w:pPr>
      <w:bookmarkStart w:id="39" w:name="sub_307"/>
      <w:bookmarkEnd w:id="38"/>
      <w:r w:rsidRPr="0012520D">
        <w:rPr>
          <w:rFonts w:ascii="Arial" w:hAnsi="Arial" w:cs="Arial"/>
        </w:rPr>
        <w:t>3.7.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у работодателя.</w:t>
      </w:r>
    </w:p>
    <w:p w:rsidR="0012520D" w:rsidRPr="0012520D" w:rsidRDefault="0012520D" w:rsidP="0012520D">
      <w:pPr>
        <w:rPr>
          <w:rFonts w:ascii="Arial" w:hAnsi="Arial" w:cs="Arial"/>
        </w:rPr>
      </w:pPr>
      <w:bookmarkStart w:id="40" w:name="sub_308"/>
      <w:bookmarkEnd w:id="39"/>
      <w:r w:rsidRPr="0012520D">
        <w:rPr>
          <w:rFonts w:ascii="Arial" w:hAnsi="Arial" w:cs="Arial"/>
        </w:rPr>
        <w:t>3.8.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12520D" w:rsidRPr="0012520D" w:rsidRDefault="0012520D" w:rsidP="0012520D">
      <w:pPr>
        <w:rPr>
          <w:rFonts w:ascii="Arial" w:hAnsi="Arial" w:cs="Arial"/>
        </w:rPr>
      </w:pPr>
      <w:bookmarkStart w:id="41" w:name="sub_309"/>
      <w:bookmarkEnd w:id="40"/>
      <w:r w:rsidRPr="0012520D">
        <w:rPr>
          <w:rFonts w:ascii="Arial" w:hAnsi="Arial" w:cs="Arial"/>
        </w:rPr>
        <w:t>3.9. Работодатель обеспечивает систематическое выявление опасностей и профессиональных рисков, их регулярный анализ и оценку.</w:t>
      </w:r>
    </w:p>
    <w:p w:rsidR="0012520D" w:rsidRPr="0012520D" w:rsidRDefault="0012520D" w:rsidP="0012520D">
      <w:pPr>
        <w:rPr>
          <w:rFonts w:ascii="Arial" w:hAnsi="Arial" w:cs="Arial"/>
        </w:rPr>
      </w:pPr>
      <w:bookmarkStart w:id="42" w:name="sub_310"/>
      <w:bookmarkEnd w:id="41"/>
      <w:r w:rsidRPr="0012520D">
        <w:rPr>
          <w:rFonts w:ascii="Arial" w:hAnsi="Arial" w:cs="Arial"/>
        </w:rPr>
        <w:t>3.10. Меры управления профессиональными рисками (мероприятия по охране труда) направляются на исключение выявленных в администрации муниципального образования опасностей или снижение уровня профессионального риска.</w:t>
      </w:r>
    </w:p>
    <w:p w:rsidR="0012520D" w:rsidRPr="0012520D" w:rsidRDefault="0012520D" w:rsidP="0012520D">
      <w:pPr>
        <w:rPr>
          <w:rFonts w:ascii="Arial" w:hAnsi="Arial" w:cs="Arial"/>
        </w:rPr>
      </w:pPr>
      <w:bookmarkStart w:id="43" w:name="sub_311"/>
      <w:bookmarkEnd w:id="42"/>
      <w:r w:rsidRPr="0012520D">
        <w:rPr>
          <w:rFonts w:ascii="Arial" w:hAnsi="Arial" w:cs="Arial"/>
        </w:rPr>
        <w:t xml:space="preserve">3.11. Примерный перечень опасностей, их причин (источников), а также мер управления/контроля рисков приведен в </w:t>
      </w:r>
      <w:hyperlink r:id="rId22" w:history="1">
        <w:r w:rsidRPr="0012520D">
          <w:rPr>
            <w:rStyle w:val="af0"/>
            <w:rFonts w:ascii="Arial" w:eastAsiaTheme="majorEastAsia" w:hAnsi="Arial" w:cs="Arial"/>
            <w:color w:val="auto"/>
          </w:rPr>
          <w:t>приложении N 1</w:t>
        </w:r>
      </w:hyperlink>
      <w:r w:rsidRPr="0012520D">
        <w:rPr>
          <w:rFonts w:ascii="Arial" w:hAnsi="Arial" w:cs="Arial"/>
        </w:rPr>
        <w:t xml:space="preserve"> к Примерному положению о системе управления охраной труда, утвержденному </w:t>
      </w:r>
      <w:hyperlink r:id="rId23" w:history="1">
        <w:r w:rsidRPr="0012520D">
          <w:rPr>
            <w:rStyle w:val="af0"/>
            <w:rFonts w:ascii="Arial" w:eastAsiaTheme="majorEastAsia" w:hAnsi="Arial" w:cs="Arial"/>
            <w:color w:val="auto"/>
          </w:rPr>
          <w:t>приказом</w:t>
        </w:r>
      </w:hyperlink>
      <w:r w:rsidRPr="0012520D">
        <w:rPr>
          <w:rFonts w:ascii="Arial" w:hAnsi="Arial" w:cs="Arial"/>
        </w:rPr>
        <w:t xml:space="preserve"> Министерства труда от социальной защиты Российской Федерации от 29 октября 2021 г. N 776н.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12520D" w:rsidRPr="0012520D" w:rsidRDefault="0012520D" w:rsidP="0012520D">
      <w:pPr>
        <w:rPr>
          <w:rFonts w:ascii="Arial" w:hAnsi="Arial" w:cs="Arial"/>
        </w:rPr>
      </w:pPr>
      <w:bookmarkStart w:id="44" w:name="sub_312"/>
      <w:bookmarkEnd w:id="43"/>
      <w:r w:rsidRPr="0012520D">
        <w:rPr>
          <w:rFonts w:ascii="Arial" w:hAnsi="Arial" w:cs="Arial"/>
        </w:rPr>
        <w:t>3.12. 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rsidR="0012520D" w:rsidRPr="0012520D" w:rsidRDefault="0012520D" w:rsidP="0012520D">
      <w:pPr>
        <w:rPr>
          <w:rFonts w:ascii="Arial" w:hAnsi="Arial" w:cs="Arial"/>
        </w:rPr>
      </w:pPr>
      <w:bookmarkStart w:id="45" w:name="sub_313"/>
      <w:bookmarkEnd w:id="44"/>
      <w:r w:rsidRPr="0012520D">
        <w:rPr>
          <w:rFonts w:ascii="Arial" w:hAnsi="Arial" w:cs="Arial"/>
        </w:rPr>
        <w:t>3.13.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12520D" w:rsidRPr="0012520D" w:rsidRDefault="0012520D" w:rsidP="0012520D">
      <w:pPr>
        <w:rPr>
          <w:rFonts w:ascii="Arial" w:hAnsi="Arial" w:cs="Arial"/>
        </w:rPr>
      </w:pPr>
      <w:bookmarkStart w:id="46" w:name="sub_314"/>
      <w:bookmarkEnd w:id="45"/>
      <w:r w:rsidRPr="0012520D">
        <w:rPr>
          <w:rFonts w:ascii="Arial" w:hAnsi="Arial" w:cs="Arial"/>
        </w:rPr>
        <w:t>3.14. В Плане мероприятий по охране труда администрации муниципального образования  указываются следующие примерные сведения:</w:t>
      </w:r>
    </w:p>
    <w:bookmarkEnd w:id="46"/>
    <w:p w:rsidR="0012520D" w:rsidRPr="0012520D" w:rsidRDefault="0012520D" w:rsidP="0012520D">
      <w:pPr>
        <w:rPr>
          <w:rFonts w:ascii="Arial" w:hAnsi="Arial" w:cs="Arial"/>
        </w:rPr>
      </w:pPr>
      <w:r w:rsidRPr="0012520D">
        <w:rPr>
          <w:rFonts w:ascii="Arial" w:hAnsi="Arial" w:cs="Arial"/>
        </w:rPr>
        <w:t>- наименование мероприятий;</w:t>
      </w:r>
    </w:p>
    <w:p w:rsidR="0012520D" w:rsidRPr="0012520D" w:rsidRDefault="0012520D" w:rsidP="0012520D">
      <w:pPr>
        <w:rPr>
          <w:rFonts w:ascii="Arial" w:hAnsi="Arial" w:cs="Arial"/>
        </w:rPr>
      </w:pPr>
      <w:r w:rsidRPr="0012520D">
        <w:rPr>
          <w:rFonts w:ascii="Arial" w:hAnsi="Arial" w:cs="Arial"/>
        </w:rPr>
        <w:t>- ожидаемый результат по каждому мероприятию;</w:t>
      </w:r>
    </w:p>
    <w:p w:rsidR="0012520D" w:rsidRPr="0012520D" w:rsidRDefault="0012520D" w:rsidP="0012520D">
      <w:pPr>
        <w:rPr>
          <w:rFonts w:ascii="Arial" w:hAnsi="Arial" w:cs="Arial"/>
        </w:rPr>
      </w:pPr>
      <w:r w:rsidRPr="0012520D">
        <w:rPr>
          <w:rFonts w:ascii="Arial" w:hAnsi="Arial" w:cs="Arial"/>
        </w:rPr>
        <w:t>- сроки реализации по каждому мероприятию;</w:t>
      </w:r>
    </w:p>
    <w:p w:rsidR="0012520D" w:rsidRPr="0012520D" w:rsidRDefault="0012520D" w:rsidP="0012520D">
      <w:pPr>
        <w:rPr>
          <w:rFonts w:ascii="Arial" w:hAnsi="Arial" w:cs="Arial"/>
        </w:rPr>
      </w:pPr>
      <w:r w:rsidRPr="0012520D">
        <w:rPr>
          <w:rFonts w:ascii="Arial" w:hAnsi="Arial" w:cs="Arial"/>
        </w:rPr>
        <w:t>- ответственные лица за реализацию мероприятий;</w:t>
      </w:r>
    </w:p>
    <w:p w:rsidR="0012520D" w:rsidRPr="0012520D" w:rsidRDefault="0012520D" w:rsidP="0012520D">
      <w:pPr>
        <w:rPr>
          <w:rFonts w:ascii="Arial" w:hAnsi="Arial" w:cs="Arial"/>
        </w:rPr>
      </w:pPr>
      <w:r w:rsidRPr="0012520D">
        <w:rPr>
          <w:rFonts w:ascii="Arial" w:hAnsi="Arial" w:cs="Arial"/>
        </w:rPr>
        <w:t>- выделяемые ресурсы и источники финансирования мероприятий.</w:t>
      </w:r>
    </w:p>
    <w:p w:rsidR="0012520D" w:rsidRPr="0012520D" w:rsidRDefault="0012520D" w:rsidP="0012520D">
      <w:pPr>
        <w:rPr>
          <w:rFonts w:ascii="Arial" w:hAnsi="Arial" w:cs="Arial"/>
        </w:rPr>
      </w:pPr>
      <w:bookmarkStart w:id="47" w:name="sub_315"/>
      <w:r w:rsidRPr="0012520D">
        <w:rPr>
          <w:rFonts w:ascii="Arial" w:hAnsi="Arial" w:cs="Arial"/>
        </w:rPr>
        <w:t>3.15. При составлении Плана мероприятий по охране труда администрации муниципального образования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12520D" w:rsidRPr="0012520D" w:rsidRDefault="0012520D" w:rsidP="0012520D">
      <w:pPr>
        <w:rPr>
          <w:rFonts w:ascii="Arial" w:hAnsi="Arial" w:cs="Arial"/>
        </w:rPr>
      </w:pPr>
      <w:bookmarkStart w:id="48" w:name="sub_316"/>
      <w:bookmarkEnd w:id="47"/>
      <w:r w:rsidRPr="0012520D">
        <w:rPr>
          <w:rFonts w:ascii="Arial" w:hAnsi="Arial" w:cs="Arial"/>
        </w:rPr>
        <w:t>3.16. Планирование мероприятий по охране труда учитывает изменения, которые влияют на функционирование СУОТ, включая:</w:t>
      </w:r>
    </w:p>
    <w:bookmarkEnd w:id="48"/>
    <w:p w:rsidR="0012520D" w:rsidRPr="0012520D" w:rsidRDefault="0012520D" w:rsidP="0012520D">
      <w:pPr>
        <w:rPr>
          <w:rFonts w:ascii="Arial" w:hAnsi="Arial" w:cs="Arial"/>
        </w:rPr>
      </w:pPr>
      <w:r w:rsidRPr="0012520D">
        <w:rPr>
          <w:rFonts w:ascii="Arial" w:hAnsi="Arial" w:cs="Arial"/>
        </w:rPr>
        <w:t>- изменения в нормативных правовых актах, содержащих государственные нормативные требования охраны труда;</w:t>
      </w:r>
    </w:p>
    <w:p w:rsidR="0012520D" w:rsidRPr="0012520D" w:rsidRDefault="0012520D" w:rsidP="0012520D">
      <w:pPr>
        <w:rPr>
          <w:rFonts w:ascii="Arial" w:hAnsi="Arial" w:cs="Arial"/>
        </w:rPr>
      </w:pPr>
      <w:r w:rsidRPr="0012520D">
        <w:rPr>
          <w:rFonts w:ascii="Arial" w:hAnsi="Arial" w:cs="Arial"/>
        </w:rPr>
        <w:t>- изменения в условиях труда работников (результатах специальной оценки условий труда (СОУТ и ОПР)).</w:t>
      </w:r>
    </w:p>
    <w:p w:rsidR="0012520D" w:rsidRPr="0012520D" w:rsidRDefault="0012520D" w:rsidP="0012520D">
      <w:pPr>
        <w:rPr>
          <w:rFonts w:ascii="Arial" w:hAnsi="Arial" w:cs="Arial"/>
        </w:rPr>
      </w:pPr>
      <w:bookmarkStart w:id="49" w:name="sub_317"/>
      <w:r w:rsidRPr="0012520D">
        <w:rPr>
          <w:rFonts w:ascii="Arial" w:hAnsi="Arial" w:cs="Arial"/>
        </w:rPr>
        <w:t>3.17.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12520D" w:rsidRPr="0012520D" w:rsidRDefault="0012520D" w:rsidP="0012520D">
      <w:pPr>
        <w:rPr>
          <w:rFonts w:ascii="Arial" w:hAnsi="Arial" w:cs="Arial"/>
        </w:rPr>
      </w:pPr>
      <w:bookmarkStart w:id="50" w:name="sub_318"/>
      <w:bookmarkEnd w:id="49"/>
      <w:r w:rsidRPr="0012520D">
        <w:rPr>
          <w:rFonts w:ascii="Arial" w:hAnsi="Arial" w:cs="Arial"/>
        </w:rPr>
        <w:t>3.18. Цели в области охраны труда устанавливаются для достижения конкретных результатов, согласующихся с Политикой (стратегией) по охране труда.</w:t>
      </w:r>
    </w:p>
    <w:p w:rsidR="0012520D" w:rsidRPr="0012520D" w:rsidRDefault="0012520D" w:rsidP="0012520D">
      <w:pPr>
        <w:rPr>
          <w:rFonts w:ascii="Arial" w:hAnsi="Arial" w:cs="Arial"/>
        </w:rPr>
      </w:pPr>
      <w:bookmarkStart w:id="51" w:name="sub_319"/>
      <w:bookmarkEnd w:id="50"/>
      <w:r w:rsidRPr="0012520D">
        <w:rPr>
          <w:rFonts w:ascii="Arial" w:hAnsi="Arial" w:cs="Arial"/>
        </w:rPr>
        <w:t xml:space="preserve">3.19. Принятые цели по охране труда рекомендуется достигать путем реализации процедур и комплекса мероприятий, предусмотренных </w:t>
      </w:r>
      <w:hyperlink w:anchor="sub_200" w:history="1">
        <w:r w:rsidRPr="0012520D">
          <w:rPr>
            <w:rStyle w:val="af0"/>
            <w:rFonts w:ascii="Arial" w:eastAsiaTheme="majorEastAsia" w:hAnsi="Arial" w:cs="Arial"/>
            <w:color w:val="auto"/>
          </w:rPr>
          <w:t>разделом 2</w:t>
        </w:r>
      </w:hyperlink>
      <w:r w:rsidRPr="0012520D">
        <w:rPr>
          <w:rFonts w:ascii="Arial" w:hAnsi="Arial" w:cs="Arial"/>
        </w:rPr>
        <w:t xml:space="preserve"> настоящего Положения.</w:t>
      </w:r>
    </w:p>
    <w:p w:rsidR="0012520D" w:rsidRPr="0012520D" w:rsidRDefault="0012520D" w:rsidP="0012520D">
      <w:pPr>
        <w:rPr>
          <w:rFonts w:ascii="Arial" w:hAnsi="Arial" w:cs="Arial"/>
        </w:rPr>
      </w:pPr>
      <w:bookmarkStart w:id="52" w:name="sub_320"/>
      <w:bookmarkEnd w:id="51"/>
      <w:r w:rsidRPr="0012520D">
        <w:rPr>
          <w:rFonts w:ascii="Arial" w:hAnsi="Arial" w:cs="Arial"/>
        </w:rPr>
        <w:t>3.20. Цели по охране труда определяются с учетом специфики производственной деятельности администрации муниципального образования,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12520D" w:rsidRPr="0012520D" w:rsidRDefault="0012520D" w:rsidP="0012520D">
      <w:pPr>
        <w:rPr>
          <w:rFonts w:ascii="Arial" w:hAnsi="Arial" w:cs="Arial"/>
        </w:rPr>
      </w:pPr>
      <w:bookmarkStart w:id="53" w:name="sub_321"/>
      <w:bookmarkEnd w:id="52"/>
      <w:r w:rsidRPr="0012520D">
        <w:rPr>
          <w:rFonts w:ascii="Arial" w:hAnsi="Arial" w:cs="Arial"/>
        </w:rPr>
        <w:t>3.21. При выборе целей в области охраны труда учитываются их характеристики, в том числе:</w:t>
      </w:r>
    </w:p>
    <w:bookmarkEnd w:id="53"/>
    <w:p w:rsidR="0012520D" w:rsidRPr="0012520D" w:rsidRDefault="0012520D" w:rsidP="0012520D">
      <w:pPr>
        <w:rPr>
          <w:rFonts w:ascii="Arial" w:hAnsi="Arial" w:cs="Arial"/>
        </w:rPr>
      </w:pPr>
      <w:r w:rsidRPr="0012520D">
        <w:rPr>
          <w:rFonts w:ascii="Arial" w:hAnsi="Arial" w:cs="Arial"/>
        </w:rPr>
        <w:t>- возможность измерения (если практически осуществимо) или оценки их достижения;</w:t>
      </w:r>
    </w:p>
    <w:p w:rsidR="0012520D" w:rsidRPr="0012520D" w:rsidRDefault="0012520D" w:rsidP="0012520D">
      <w:pPr>
        <w:rPr>
          <w:rFonts w:ascii="Arial" w:hAnsi="Arial" w:cs="Arial"/>
        </w:rPr>
      </w:pPr>
      <w:r w:rsidRPr="0012520D">
        <w:rPr>
          <w:rFonts w:ascii="Arial" w:hAnsi="Arial" w:cs="Arial"/>
        </w:rPr>
        <w:t>- возможность учета:</w:t>
      </w:r>
    </w:p>
    <w:p w:rsidR="0012520D" w:rsidRPr="0012520D" w:rsidRDefault="0012520D" w:rsidP="0012520D">
      <w:pPr>
        <w:rPr>
          <w:rFonts w:ascii="Arial" w:hAnsi="Arial" w:cs="Arial"/>
        </w:rPr>
      </w:pPr>
      <w:bookmarkStart w:id="54" w:name="sub_3211"/>
      <w:r w:rsidRPr="0012520D">
        <w:rPr>
          <w:rFonts w:ascii="Arial" w:hAnsi="Arial" w:cs="Arial"/>
        </w:rPr>
        <w:t>1) применимых норм;</w:t>
      </w:r>
    </w:p>
    <w:p w:rsidR="0012520D" w:rsidRPr="0012520D" w:rsidRDefault="0012520D" w:rsidP="0012520D">
      <w:pPr>
        <w:rPr>
          <w:rFonts w:ascii="Arial" w:hAnsi="Arial" w:cs="Arial"/>
        </w:rPr>
      </w:pPr>
      <w:bookmarkStart w:id="55" w:name="sub_3212"/>
      <w:bookmarkEnd w:id="54"/>
      <w:r w:rsidRPr="0012520D">
        <w:rPr>
          <w:rFonts w:ascii="Arial" w:hAnsi="Arial" w:cs="Arial"/>
        </w:rPr>
        <w:t>2) результатов оценки рисков;</w:t>
      </w:r>
    </w:p>
    <w:p w:rsidR="0012520D" w:rsidRPr="0012520D" w:rsidRDefault="0012520D" w:rsidP="0012520D">
      <w:pPr>
        <w:rPr>
          <w:rFonts w:ascii="Arial" w:hAnsi="Arial" w:cs="Arial"/>
        </w:rPr>
      </w:pPr>
      <w:bookmarkStart w:id="56" w:name="sub_5629"/>
      <w:bookmarkEnd w:id="55"/>
      <w:r w:rsidRPr="0012520D">
        <w:rPr>
          <w:rFonts w:ascii="Arial" w:hAnsi="Arial" w:cs="Arial"/>
        </w:rPr>
        <w:t>3) результатов консультаций с работниками.</w:t>
      </w:r>
    </w:p>
    <w:p w:rsidR="0012520D" w:rsidRPr="0012520D" w:rsidRDefault="0012520D" w:rsidP="0012520D">
      <w:pPr>
        <w:rPr>
          <w:rFonts w:ascii="Arial" w:hAnsi="Arial" w:cs="Arial"/>
        </w:rPr>
      </w:pPr>
      <w:bookmarkStart w:id="57" w:name="sub_322"/>
      <w:bookmarkEnd w:id="56"/>
      <w:r w:rsidRPr="0012520D">
        <w:rPr>
          <w:rFonts w:ascii="Arial" w:hAnsi="Arial" w:cs="Arial"/>
        </w:rPr>
        <w:t>3.22. Работодатель, по необходимости, ежегодно пересматривает цели в области охраны труда, исходя из результатов оценки эффективности СУОТ.</w:t>
      </w:r>
    </w:p>
    <w:p w:rsidR="0012520D" w:rsidRPr="0012520D" w:rsidRDefault="0012520D" w:rsidP="0012520D">
      <w:pPr>
        <w:rPr>
          <w:rFonts w:ascii="Arial" w:hAnsi="Arial" w:cs="Arial"/>
        </w:rPr>
      </w:pPr>
      <w:bookmarkStart w:id="58" w:name="sub_323"/>
      <w:bookmarkEnd w:id="57"/>
      <w:r w:rsidRPr="0012520D">
        <w:rPr>
          <w:rFonts w:ascii="Arial" w:hAnsi="Arial" w:cs="Arial"/>
        </w:rPr>
        <w:t>3.23. При планировании достижения целей работодатель определяет:</w:t>
      </w:r>
    </w:p>
    <w:bookmarkEnd w:id="58"/>
    <w:p w:rsidR="0012520D" w:rsidRPr="0012520D" w:rsidRDefault="0012520D" w:rsidP="0012520D">
      <w:pPr>
        <w:rPr>
          <w:rFonts w:ascii="Arial" w:hAnsi="Arial" w:cs="Arial"/>
        </w:rPr>
      </w:pPr>
      <w:r w:rsidRPr="0012520D">
        <w:rPr>
          <w:rFonts w:ascii="Arial" w:hAnsi="Arial" w:cs="Arial"/>
        </w:rPr>
        <w:t>- необходимые ресурсы;</w:t>
      </w:r>
    </w:p>
    <w:p w:rsidR="0012520D" w:rsidRPr="0012520D" w:rsidRDefault="0012520D" w:rsidP="0012520D">
      <w:pPr>
        <w:rPr>
          <w:rFonts w:ascii="Arial" w:hAnsi="Arial" w:cs="Arial"/>
        </w:rPr>
      </w:pPr>
      <w:r w:rsidRPr="0012520D">
        <w:rPr>
          <w:rFonts w:ascii="Arial" w:hAnsi="Arial" w:cs="Arial"/>
        </w:rPr>
        <w:t>- ответственных лиц;</w:t>
      </w:r>
    </w:p>
    <w:p w:rsidR="0012520D" w:rsidRPr="0012520D" w:rsidRDefault="0012520D" w:rsidP="0012520D">
      <w:pPr>
        <w:rPr>
          <w:rFonts w:ascii="Arial" w:hAnsi="Arial" w:cs="Arial"/>
        </w:rPr>
      </w:pPr>
      <w:r w:rsidRPr="0012520D">
        <w:rPr>
          <w:rFonts w:ascii="Arial" w:hAnsi="Arial" w:cs="Arial"/>
        </w:rPr>
        <w:t>- сроки достижения целей (долгосрочные и краткосрочные);</w:t>
      </w:r>
    </w:p>
    <w:p w:rsidR="0012520D" w:rsidRPr="0012520D" w:rsidRDefault="0012520D" w:rsidP="0012520D">
      <w:pPr>
        <w:rPr>
          <w:rFonts w:ascii="Arial" w:hAnsi="Arial" w:cs="Arial"/>
        </w:rPr>
      </w:pPr>
      <w:r w:rsidRPr="0012520D">
        <w:rPr>
          <w:rFonts w:ascii="Arial" w:hAnsi="Arial" w:cs="Arial"/>
        </w:rPr>
        <w:lastRenderedPageBreak/>
        <w:t>- способы и показатели оценки уровня достижения целей;</w:t>
      </w:r>
    </w:p>
    <w:p w:rsidR="0012520D" w:rsidRPr="0012520D" w:rsidRDefault="0012520D" w:rsidP="0012520D">
      <w:pPr>
        <w:rPr>
          <w:rFonts w:ascii="Arial" w:hAnsi="Arial" w:cs="Arial"/>
        </w:rPr>
      </w:pPr>
      <w:r w:rsidRPr="0012520D">
        <w:rPr>
          <w:rFonts w:ascii="Arial" w:hAnsi="Arial" w:cs="Arial"/>
        </w:rPr>
        <w:t>- влияние поставленных целей в области охраны труда на деятельность администрации муниципального образования.</w:t>
      </w:r>
    </w:p>
    <w:p w:rsidR="0012520D" w:rsidRPr="0012520D" w:rsidRDefault="0012520D" w:rsidP="0012520D">
      <w:pPr>
        <w:rPr>
          <w:rFonts w:ascii="Arial" w:hAnsi="Arial" w:cs="Arial"/>
        </w:rPr>
      </w:pPr>
    </w:p>
    <w:p w:rsidR="0012520D" w:rsidRPr="0012520D" w:rsidRDefault="0012520D" w:rsidP="0012520D">
      <w:pPr>
        <w:pStyle w:val="11"/>
        <w:rPr>
          <w:rFonts w:ascii="Arial" w:hAnsi="Arial" w:cs="Arial"/>
          <w:sz w:val="20"/>
          <w:szCs w:val="20"/>
        </w:rPr>
      </w:pPr>
      <w:bookmarkStart w:id="59" w:name="sub_400"/>
      <w:r w:rsidRPr="0012520D">
        <w:rPr>
          <w:rFonts w:ascii="Arial" w:hAnsi="Arial" w:cs="Arial"/>
          <w:sz w:val="20"/>
          <w:szCs w:val="20"/>
        </w:rPr>
        <w:t>4. Обеспечение функционирования СУОТ</w:t>
      </w:r>
    </w:p>
    <w:bookmarkEnd w:id="59"/>
    <w:p w:rsidR="0012520D" w:rsidRPr="0012520D" w:rsidRDefault="0012520D" w:rsidP="0012520D">
      <w:pPr>
        <w:rPr>
          <w:rFonts w:ascii="Arial" w:hAnsi="Arial" w:cs="Arial"/>
        </w:rPr>
      </w:pPr>
    </w:p>
    <w:p w:rsidR="0012520D" w:rsidRPr="0012520D" w:rsidRDefault="0012520D" w:rsidP="0012520D">
      <w:pPr>
        <w:rPr>
          <w:rFonts w:ascii="Arial" w:hAnsi="Arial" w:cs="Arial"/>
        </w:rPr>
      </w:pPr>
      <w:bookmarkStart w:id="60" w:name="sub_401"/>
      <w:r w:rsidRPr="0012520D">
        <w:rPr>
          <w:rFonts w:ascii="Arial" w:hAnsi="Arial" w:cs="Arial"/>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12520D" w:rsidRPr="0012520D" w:rsidRDefault="0012520D" w:rsidP="0012520D">
      <w:pPr>
        <w:rPr>
          <w:rFonts w:ascii="Arial" w:hAnsi="Arial" w:cs="Arial"/>
        </w:rPr>
      </w:pPr>
      <w:bookmarkStart w:id="61" w:name="sub_402"/>
      <w:bookmarkEnd w:id="60"/>
      <w:r w:rsidRPr="0012520D">
        <w:rPr>
          <w:rFonts w:ascii="Arial" w:hAnsi="Arial" w:cs="Arial"/>
        </w:rPr>
        <w:t>4.2. Для обеспечения функционирования СУОТ работодатель:</w:t>
      </w:r>
    </w:p>
    <w:bookmarkEnd w:id="61"/>
    <w:p w:rsidR="0012520D" w:rsidRPr="0012520D" w:rsidRDefault="0012520D" w:rsidP="0012520D">
      <w:pPr>
        <w:rPr>
          <w:rFonts w:ascii="Arial" w:hAnsi="Arial" w:cs="Arial"/>
        </w:rPr>
      </w:pPr>
      <w:r w:rsidRPr="0012520D">
        <w:rPr>
          <w:rFonts w:ascii="Arial" w:hAnsi="Arial" w:cs="Arial"/>
        </w:rPr>
        <w:t>-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12520D" w:rsidRPr="0012520D" w:rsidRDefault="0012520D" w:rsidP="0012520D">
      <w:pPr>
        <w:rPr>
          <w:rFonts w:ascii="Arial" w:hAnsi="Arial" w:cs="Arial"/>
        </w:rPr>
      </w:pPr>
      <w:r w:rsidRPr="0012520D">
        <w:rPr>
          <w:rFonts w:ascii="Arial" w:hAnsi="Arial" w:cs="Arial"/>
        </w:rPr>
        <w:t>- обеспечивает подготовку работников в области выявления опасностей при выполнении работ и реализации мер реагирования на их;</w:t>
      </w:r>
    </w:p>
    <w:p w:rsidR="0012520D" w:rsidRPr="0012520D" w:rsidRDefault="0012520D" w:rsidP="0012520D">
      <w:pPr>
        <w:rPr>
          <w:rFonts w:ascii="Arial" w:hAnsi="Arial" w:cs="Arial"/>
        </w:rPr>
      </w:pPr>
      <w:r w:rsidRPr="0012520D">
        <w:rPr>
          <w:rFonts w:ascii="Arial" w:hAnsi="Arial" w:cs="Arial"/>
        </w:rPr>
        <w:t>- обеспечивает непрерывную подготовку и повышение квалификации работников в области охраны труда;</w:t>
      </w:r>
    </w:p>
    <w:p w:rsidR="0012520D" w:rsidRPr="0012520D" w:rsidRDefault="0012520D" w:rsidP="0012520D">
      <w:pPr>
        <w:rPr>
          <w:rFonts w:ascii="Arial" w:hAnsi="Arial" w:cs="Arial"/>
        </w:rPr>
      </w:pPr>
      <w:r w:rsidRPr="0012520D">
        <w:rPr>
          <w:rFonts w:ascii="Arial" w:hAnsi="Arial" w:cs="Arial"/>
        </w:rPr>
        <w:t>- документирует информацию об обучении и повышении квалификации работников в области охраны труда.</w:t>
      </w:r>
    </w:p>
    <w:p w:rsidR="0012520D" w:rsidRPr="0012520D" w:rsidRDefault="0012520D" w:rsidP="0012520D">
      <w:pPr>
        <w:rPr>
          <w:rFonts w:ascii="Arial" w:hAnsi="Arial" w:cs="Arial"/>
        </w:rPr>
      </w:pPr>
      <w:bookmarkStart w:id="62" w:name="sub_403"/>
      <w:r w:rsidRPr="0012520D">
        <w:rPr>
          <w:rFonts w:ascii="Arial" w:hAnsi="Arial" w:cs="Arial"/>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12520D" w:rsidRPr="0012520D" w:rsidRDefault="0012520D" w:rsidP="0012520D">
      <w:pPr>
        <w:rPr>
          <w:rFonts w:ascii="Arial" w:hAnsi="Arial" w:cs="Arial"/>
        </w:rPr>
      </w:pPr>
      <w:bookmarkStart w:id="63" w:name="sub_404"/>
      <w:bookmarkEnd w:id="62"/>
      <w:r w:rsidRPr="0012520D">
        <w:rPr>
          <w:rFonts w:ascii="Arial" w:hAnsi="Arial" w:cs="Arial"/>
        </w:rPr>
        <w:t>4.4. В рамках СУОТ работодатель информирует работников:</w:t>
      </w:r>
    </w:p>
    <w:bookmarkEnd w:id="63"/>
    <w:p w:rsidR="0012520D" w:rsidRPr="0012520D" w:rsidRDefault="0012520D" w:rsidP="0012520D">
      <w:pPr>
        <w:rPr>
          <w:rFonts w:ascii="Arial" w:hAnsi="Arial" w:cs="Arial"/>
        </w:rPr>
      </w:pPr>
      <w:r w:rsidRPr="0012520D">
        <w:rPr>
          <w:rFonts w:ascii="Arial" w:hAnsi="Arial" w:cs="Arial"/>
        </w:rPr>
        <w:t>- о политике и целях в области охраны труда;</w:t>
      </w:r>
    </w:p>
    <w:p w:rsidR="0012520D" w:rsidRPr="0012520D" w:rsidRDefault="0012520D" w:rsidP="0012520D">
      <w:pPr>
        <w:rPr>
          <w:rFonts w:ascii="Arial" w:hAnsi="Arial" w:cs="Arial"/>
        </w:rPr>
      </w:pPr>
      <w:r w:rsidRPr="0012520D">
        <w:rPr>
          <w:rFonts w:ascii="Arial" w:hAnsi="Arial" w:cs="Arial"/>
        </w:rPr>
        <w:t>- о системе стимулирования за соблюдение государственных нормативных требований охраны труда и об ответственности за их нарушение;</w:t>
      </w:r>
    </w:p>
    <w:p w:rsidR="0012520D" w:rsidRPr="0012520D" w:rsidRDefault="0012520D" w:rsidP="0012520D">
      <w:pPr>
        <w:rPr>
          <w:rFonts w:ascii="Arial" w:hAnsi="Arial" w:cs="Arial"/>
        </w:rPr>
      </w:pPr>
      <w:r w:rsidRPr="0012520D">
        <w:rPr>
          <w:rFonts w:ascii="Arial" w:hAnsi="Arial" w:cs="Arial"/>
        </w:rPr>
        <w:t>- о результатах расследования несчастных случаев на производстве и микротравм (микроповреждений);</w:t>
      </w:r>
    </w:p>
    <w:p w:rsidR="0012520D" w:rsidRPr="0012520D" w:rsidRDefault="0012520D" w:rsidP="0012520D">
      <w:pPr>
        <w:rPr>
          <w:rFonts w:ascii="Arial" w:hAnsi="Arial" w:cs="Arial"/>
        </w:rPr>
      </w:pPr>
      <w:r w:rsidRPr="0012520D">
        <w:rPr>
          <w:rFonts w:ascii="Arial" w:hAnsi="Arial" w:cs="Arial"/>
        </w:rPr>
        <w:t>- об опасностях и рисках на своих рабочих местах, а также разработанных в их отношении мерах управления.</w:t>
      </w:r>
    </w:p>
    <w:p w:rsidR="0012520D" w:rsidRPr="0012520D" w:rsidRDefault="0012520D" w:rsidP="0012520D">
      <w:pPr>
        <w:rPr>
          <w:rFonts w:ascii="Arial" w:hAnsi="Arial" w:cs="Arial"/>
        </w:rPr>
      </w:pPr>
      <w:bookmarkStart w:id="64" w:name="sub_405"/>
      <w:r w:rsidRPr="0012520D">
        <w:rPr>
          <w:rFonts w:ascii="Arial" w:hAnsi="Arial" w:cs="Arial"/>
        </w:rPr>
        <w:t>4.5. Порядок информирования работников и порядок взаимодействия с работниками руководитель администрации муниципального образования устанавливает с учетом специфики деятельности администрации муниципального образования,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rsidR="0012520D" w:rsidRPr="0012520D" w:rsidRDefault="0012520D" w:rsidP="0012520D">
      <w:pPr>
        <w:rPr>
          <w:rFonts w:ascii="Arial" w:hAnsi="Arial" w:cs="Arial"/>
        </w:rPr>
      </w:pPr>
      <w:bookmarkStart w:id="65" w:name="sub_406"/>
      <w:bookmarkEnd w:id="64"/>
      <w:r w:rsidRPr="0012520D">
        <w:rPr>
          <w:rFonts w:ascii="Arial" w:hAnsi="Arial" w:cs="Arial"/>
        </w:rPr>
        <w:t>4.6. При информировании работников учитываются следующие формы доведения информации:</w:t>
      </w:r>
    </w:p>
    <w:bookmarkEnd w:id="65"/>
    <w:p w:rsidR="0012520D" w:rsidRPr="0012520D" w:rsidRDefault="0012520D" w:rsidP="0012520D">
      <w:pPr>
        <w:rPr>
          <w:rFonts w:ascii="Arial" w:hAnsi="Arial" w:cs="Arial"/>
        </w:rPr>
      </w:pPr>
      <w:r w:rsidRPr="0012520D">
        <w:rPr>
          <w:rFonts w:ascii="Arial" w:hAnsi="Arial" w:cs="Arial"/>
        </w:rPr>
        <w:t>- включение соответствующих положений в трудовой договор работника;</w:t>
      </w:r>
    </w:p>
    <w:p w:rsidR="0012520D" w:rsidRPr="0012520D" w:rsidRDefault="0012520D" w:rsidP="0012520D">
      <w:pPr>
        <w:rPr>
          <w:rFonts w:ascii="Arial" w:hAnsi="Arial" w:cs="Arial"/>
        </w:rPr>
      </w:pPr>
      <w:r w:rsidRPr="0012520D">
        <w:rPr>
          <w:rFonts w:ascii="Arial" w:hAnsi="Arial" w:cs="Arial"/>
        </w:rPr>
        <w:t>- ознакомление работника с результатами специальной оценки условий труда и оценки профессиональных рисков;</w:t>
      </w:r>
    </w:p>
    <w:p w:rsidR="0012520D" w:rsidRPr="0012520D" w:rsidRDefault="0012520D" w:rsidP="0012520D">
      <w:pPr>
        <w:rPr>
          <w:rFonts w:ascii="Arial" w:hAnsi="Arial" w:cs="Arial"/>
        </w:rPr>
      </w:pPr>
      <w:r w:rsidRPr="0012520D">
        <w:rPr>
          <w:rFonts w:ascii="Arial" w:hAnsi="Arial" w:cs="Arial"/>
        </w:rPr>
        <w:t>- проведение совещаний, круглых столов, семинаров, конференций, встреч и переговоров заинтересованных сторон;</w:t>
      </w:r>
    </w:p>
    <w:p w:rsidR="0012520D" w:rsidRPr="0012520D" w:rsidRDefault="0012520D" w:rsidP="0012520D">
      <w:pPr>
        <w:rPr>
          <w:rFonts w:ascii="Arial" w:hAnsi="Arial" w:cs="Arial"/>
        </w:rPr>
      </w:pPr>
      <w:r w:rsidRPr="0012520D">
        <w:rPr>
          <w:rFonts w:ascii="Arial" w:hAnsi="Arial" w:cs="Arial"/>
        </w:rPr>
        <w:t>-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12520D" w:rsidRPr="0012520D" w:rsidRDefault="0012520D" w:rsidP="0012520D">
      <w:pPr>
        <w:rPr>
          <w:rFonts w:ascii="Arial" w:hAnsi="Arial" w:cs="Arial"/>
        </w:rPr>
      </w:pPr>
      <w:r w:rsidRPr="0012520D">
        <w:rPr>
          <w:rFonts w:ascii="Arial" w:hAnsi="Arial" w:cs="Arial"/>
        </w:rPr>
        <w:t>- использование информационных ресурсов в информационно-телекоммуникационной сети "Интернет";</w:t>
      </w:r>
    </w:p>
    <w:p w:rsidR="0012520D" w:rsidRPr="0012520D" w:rsidRDefault="0012520D" w:rsidP="0012520D">
      <w:pPr>
        <w:rPr>
          <w:rFonts w:ascii="Arial" w:hAnsi="Arial" w:cs="Arial"/>
        </w:rPr>
      </w:pPr>
      <w:r w:rsidRPr="0012520D">
        <w:rPr>
          <w:rFonts w:ascii="Arial" w:hAnsi="Arial" w:cs="Arial"/>
        </w:rPr>
        <w:t>- размещение соответствующей информации в общедоступных местах;</w:t>
      </w:r>
    </w:p>
    <w:p w:rsidR="0012520D" w:rsidRPr="0012520D" w:rsidRDefault="0012520D" w:rsidP="0012520D">
      <w:pPr>
        <w:rPr>
          <w:rFonts w:ascii="Arial" w:hAnsi="Arial" w:cs="Arial"/>
        </w:rPr>
      </w:pPr>
      <w:r w:rsidRPr="0012520D">
        <w:rPr>
          <w:rFonts w:ascii="Arial" w:hAnsi="Arial" w:cs="Arial"/>
        </w:rPr>
        <w:t>- проведение инструктажей, размещение стендов с необходимой информацией.</w:t>
      </w: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rPr>
          <w:rFonts w:ascii="Arial" w:hAnsi="Arial" w:cs="Arial"/>
        </w:rPr>
      </w:pPr>
    </w:p>
    <w:p w:rsidR="0012520D" w:rsidRPr="0012520D" w:rsidRDefault="0012520D" w:rsidP="0012520D">
      <w:pPr>
        <w:pStyle w:val="11"/>
        <w:rPr>
          <w:rFonts w:ascii="Arial" w:hAnsi="Arial" w:cs="Arial"/>
          <w:sz w:val="20"/>
          <w:szCs w:val="20"/>
        </w:rPr>
      </w:pPr>
      <w:bookmarkStart w:id="66" w:name="sub_500"/>
      <w:r w:rsidRPr="0012520D">
        <w:rPr>
          <w:rFonts w:ascii="Arial" w:hAnsi="Arial" w:cs="Arial"/>
          <w:sz w:val="20"/>
          <w:szCs w:val="20"/>
        </w:rPr>
        <w:t>5. Функционирование</w:t>
      </w:r>
    </w:p>
    <w:bookmarkEnd w:id="66"/>
    <w:p w:rsidR="0012520D" w:rsidRPr="0012520D" w:rsidRDefault="0012520D" w:rsidP="0012520D">
      <w:pPr>
        <w:rPr>
          <w:rFonts w:ascii="Arial" w:hAnsi="Arial" w:cs="Arial"/>
        </w:rPr>
      </w:pPr>
    </w:p>
    <w:p w:rsidR="0012520D" w:rsidRPr="0012520D" w:rsidRDefault="0012520D" w:rsidP="0012520D">
      <w:pPr>
        <w:rPr>
          <w:rFonts w:ascii="Arial" w:hAnsi="Arial" w:cs="Arial"/>
        </w:rPr>
      </w:pPr>
      <w:bookmarkStart w:id="67" w:name="sub_501"/>
      <w:r w:rsidRPr="0012520D">
        <w:rPr>
          <w:rFonts w:ascii="Arial" w:hAnsi="Arial" w:cs="Arial"/>
        </w:rPr>
        <w:t>5.1. Основными процессами по охране труда являются:</w:t>
      </w:r>
    </w:p>
    <w:bookmarkEnd w:id="67"/>
    <w:p w:rsidR="0012520D" w:rsidRPr="0012520D" w:rsidRDefault="0012520D" w:rsidP="0012520D">
      <w:pPr>
        <w:rPr>
          <w:rFonts w:ascii="Arial" w:hAnsi="Arial" w:cs="Arial"/>
        </w:rPr>
      </w:pPr>
      <w:r w:rsidRPr="0012520D">
        <w:rPr>
          <w:rFonts w:ascii="Arial" w:hAnsi="Arial" w:cs="Arial"/>
        </w:rPr>
        <w:t xml:space="preserve">- специальная оценка условий труда (далее - СОУТ); </w:t>
      </w:r>
    </w:p>
    <w:p w:rsidR="0012520D" w:rsidRPr="0012520D" w:rsidRDefault="0012520D" w:rsidP="0012520D">
      <w:pPr>
        <w:rPr>
          <w:rFonts w:ascii="Arial" w:hAnsi="Arial" w:cs="Arial"/>
        </w:rPr>
      </w:pPr>
      <w:r w:rsidRPr="0012520D">
        <w:rPr>
          <w:rFonts w:ascii="Arial" w:hAnsi="Arial" w:cs="Arial"/>
        </w:rPr>
        <w:t>- оценка профессиональных рисков (далее - ОПР);</w:t>
      </w:r>
    </w:p>
    <w:p w:rsidR="0012520D" w:rsidRPr="0012520D" w:rsidRDefault="0012520D" w:rsidP="0012520D">
      <w:pPr>
        <w:rPr>
          <w:rFonts w:ascii="Arial" w:hAnsi="Arial" w:cs="Arial"/>
        </w:rPr>
      </w:pPr>
      <w:r w:rsidRPr="0012520D">
        <w:rPr>
          <w:rFonts w:ascii="Arial" w:hAnsi="Arial" w:cs="Arial"/>
        </w:rPr>
        <w:t>- процессы, направленные на обеспечение допуска работника к самостоятельной работе:</w:t>
      </w:r>
    </w:p>
    <w:p w:rsidR="0012520D" w:rsidRPr="0012520D" w:rsidRDefault="0012520D" w:rsidP="0012520D">
      <w:pPr>
        <w:rPr>
          <w:rFonts w:ascii="Arial" w:hAnsi="Arial" w:cs="Arial"/>
        </w:rPr>
      </w:pPr>
      <w:r w:rsidRPr="0012520D">
        <w:rPr>
          <w:rFonts w:ascii="Arial" w:hAnsi="Arial" w:cs="Arial"/>
        </w:rPr>
        <w:t>- проведение медицинских осмотров и освидетельствований работников;</w:t>
      </w:r>
    </w:p>
    <w:p w:rsidR="0012520D" w:rsidRPr="0012520D" w:rsidRDefault="0012520D" w:rsidP="0012520D">
      <w:pPr>
        <w:rPr>
          <w:rFonts w:ascii="Arial" w:hAnsi="Arial" w:cs="Arial"/>
        </w:rPr>
      </w:pPr>
      <w:r w:rsidRPr="0012520D">
        <w:rPr>
          <w:rFonts w:ascii="Arial" w:hAnsi="Arial" w:cs="Arial"/>
        </w:rPr>
        <w:t>- проведение обучения работников;</w:t>
      </w:r>
    </w:p>
    <w:p w:rsidR="0012520D" w:rsidRPr="0012520D" w:rsidRDefault="0012520D" w:rsidP="0012520D">
      <w:pPr>
        <w:rPr>
          <w:rFonts w:ascii="Arial" w:hAnsi="Arial" w:cs="Arial"/>
        </w:rPr>
      </w:pPr>
      <w:r w:rsidRPr="0012520D">
        <w:rPr>
          <w:rFonts w:ascii="Arial" w:hAnsi="Arial" w:cs="Arial"/>
        </w:rPr>
        <w:t>- обеспечение работников средствами индивидуальной защиты (далее - СИЗ);</w:t>
      </w:r>
    </w:p>
    <w:p w:rsidR="0012520D" w:rsidRPr="0012520D" w:rsidRDefault="0012520D" w:rsidP="0012520D">
      <w:pPr>
        <w:rPr>
          <w:rFonts w:ascii="Arial" w:hAnsi="Arial" w:cs="Arial"/>
        </w:rPr>
      </w:pPr>
      <w:r w:rsidRPr="0012520D">
        <w:rPr>
          <w:rFonts w:ascii="Arial" w:hAnsi="Arial" w:cs="Arial"/>
        </w:rPr>
        <w:t>- процессы, направленные на обеспечение безопасной производственной среды в рамках функционирования процессов в администрации муниципального образования:</w:t>
      </w:r>
    </w:p>
    <w:p w:rsidR="0012520D" w:rsidRPr="0012520D" w:rsidRDefault="0012520D" w:rsidP="0012520D">
      <w:pPr>
        <w:rPr>
          <w:rFonts w:ascii="Arial" w:hAnsi="Arial" w:cs="Arial"/>
        </w:rPr>
      </w:pPr>
      <w:r w:rsidRPr="0012520D">
        <w:rPr>
          <w:rFonts w:ascii="Arial" w:hAnsi="Arial" w:cs="Arial"/>
        </w:rPr>
        <w:t>- обеспечение безопасности работников при эксплуатации зданий и сооружений;</w:t>
      </w:r>
    </w:p>
    <w:p w:rsidR="0012520D" w:rsidRPr="0012520D" w:rsidRDefault="0012520D" w:rsidP="0012520D">
      <w:pPr>
        <w:rPr>
          <w:rFonts w:ascii="Arial" w:hAnsi="Arial" w:cs="Arial"/>
        </w:rPr>
      </w:pPr>
      <w:r w:rsidRPr="0012520D">
        <w:rPr>
          <w:rFonts w:ascii="Arial" w:hAnsi="Arial" w:cs="Arial"/>
        </w:rPr>
        <w:t>- обеспечение безопасности работников при эксплуатации оборудования;</w:t>
      </w:r>
    </w:p>
    <w:p w:rsidR="0012520D" w:rsidRPr="0012520D" w:rsidRDefault="0012520D" w:rsidP="0012520D">
      <w:pPr>
        <w:rPr>
          <w:rFonts w:ascii="Arial" w:hAnsi="Arial" w:cs="Arial"/>
        </w:rPr>
      </w:pPr>
      <w:r w:rsidRPr="0012520D">
        <w:rPr>
          <w:rFonts w:ascii="Arial" w:hAnsi="Arial" w:cs="Arial"/>
        </w:rPr>
        <w:lastRenderedPageBreak/>
        <w:t>- обеспечение безопасности работников при осуществлении технологических процессов;</w:t>
      </w:r>
    </w:p>
    <w:p w:rsidR="0012520D" w:rsidRPr="0012520D" w:rsidRDefault="0012520D" w:rsidP="0012520D">
      <w:pPr>
        <w:rPr>
          <w:rFonts w:ascii="Arial" w:hAnsi="Arial" w:cs="Arial"/>
        </w:rPr>
      </w:pPr>
      <w:r w:rsidRPr="0012520D">
        <w:rPr>
          <w:rFonts w:ascii="Arial" w:hAnsi="Arial" w:cs="Arial"/>
        </w:rPr>
        <w:t>- обеспечение безопасности работников при эксплуатации применяемых инструментов;</w:t>
      </w:r>
    </w:p>
    <w:p w:rsidR="0012520D" w:rsidRPr="0012520D" w:rsidRDefault="0012520D" w:rsidP="0012520D">
      <w:pPr>
        <w:rPr>
          <w:rFonts w:ascii="Arial" w:hAnsi="Arial" w:cs="Arial"/>
        </w:rPr>
      </w:pPr>
      <w:r w:rsidRPr="0012520D">
        <w:rPr>
          <w:rFonts w:ascii="Arial" w:hAnsi="Arial" w:cs="Arial"/>
        </w:rPr>
        <w:t>- обеспечение безопасности работников при применении сырья и материалов;</w:t>
      </w:r>
    </w:p>
    <w:p w:rsidR="0012520D" w:rsidRPr="0012520D" w:rsidRDefault="0012520D" w:rsidP="0012520D">
      <w:pPr>
        <w:rPr>
          <w:rFonts w:ascii="Arial" w:hAnsi="Arial" w:cs="Arial"/>
        </w:rPr>
      </w:pPr>
      <w:r w:rsidRPr="0012520D">
        <w:rPr>
          <w:rFonts w:ascii="Arial" w:hAnsi="Arial" w:cs="Arial"/>
        </w:rPr>
        <w:t>- обеспечение безопасности работников подрядных организаций;</w:t>
      </w:r>
    </w:p>
    <w:p w:rsidR="0012520D" w:rsidRPr="0012520D" w:rsidRDefault="0012520D" w:rsidP="0012520D">
      <w:pPr>
        <w:rPr>
          <w:rFonts w:ascii="Arial" w:hAnsi="Arial" w:cs="Arial"/>
        </w:rPr>
      </w:pPr>
      <w:r w:rsidRPr="0012520D">
        <w:rPr>
          <w:rFonts w:ascii="Arial" w:hAnsi="Arial" w:cs="Arial"/>
        </w:rPr>
        <w:t>- сопутствующие процессы по охране труда:</w:t>
      </w:r>
    </w:p>
    <w:p w:rsidR="0012520D" w:rsidRPr="0012520D" w:rsidRDefault="0012520D" w:rsidP="0012520D">
      <w:pPr>
        <w:rPr>
          <w:rFonts w:ascii="Arial" w:hAnsi="Arial" w:cs="Arial"/>
        </w:rPr>
      </w:pPr>
      <w:r w:rsidRPr="0012520D">
        <w:rPr>
          <w:rFonts w:ascii="Arial" w:hAnsi="Arial" w:cs="Arial"/>
        </w:rPr>
        <w:t>- санитарно-бытовое обеспечение работников;</w:t>
      </w:r>
    </w:p>
    <w:p w:rsidR="0012520D" w:rsidRPr="0012520D" w:rsidRDefault="0012520D" w:rsidP="0012520D">
      <w:pPr>
        <w:rPr>
          <w:rFonts w:ascii="Arial" w:hAnsi="Arial" w:cs="Arial"/>
        </w:rPr>
      </w:pPr>
      <w:r w:rsidRPr="0012520D">
        <w:rPr>
          <w:rFonts w:ascii="Arial" w:hAnsi="Arial" w:cs="Arial"/>
        </w:rPr>
        <w:t>- выдача работникам молока или других равноценных пищевых продуктов;</w:t>
      </w:r>
    </w:p>
    <w:p w:rsidR="0012520D" w:rsidRPr="0012520D" w:rsidRDefault="0012520D" w:rsidP="0012520D">
      <w:pPr>
        <w:rPr>
          <w:rFonts w:ascii="Arial" w:hAnsi="Arial" w:cs="Arial"/>
        </w:rPr>
      </w:pPr>
      <w:r w:rsidRPr="0012520D">
        <w:rPr>
          <w:rFonts w:ascii="Arial" w:hAnsi="Arial" w:cs="Arial"/>
        </w:rPr>
        <w:t>- обеспечение работников лечебно-профилактическим питанием;</w:t>
      </w:r>
    </w:p>
    <w:p w:rsidR="0012520D" w:rsidRPr="0012520D" w:rsidRDefault="0012520D" w:rsidP="0012520D">
      <w:pPr>
        <w:rPr>
          <w:rFonts w:ascii="Arial" w:hAnsi="Arial" w:cs="Arial"/>
        </w:rPr>
      </w:pPr>
      <w:r w:rsidRPr="0012520D">
        <w:rPr>
          <w:rFonts w:ascii="Arial" w:hAnsi="Arial" w:cs="Arial"/>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2520D" w:rsidRPr="0012520D" w:rsidRDefault="0012520D" w:rsidP="0012520D">
      <w:pPr>
        <w:rPr>
          <w:rFonts w:ascii="Arial" w:hAnsi="Arial" w:cs="Arial"/>
        </w:rPr>
      </w:pPr>
      <w:r w:rsidRPr="0012520D">
        <w:rPr>
          <w:rFonts w:ascii="Arial" w:hAnsi="Arial" w:cs="Arial"/>
        </w:rPr>
        <w:t>- обеспечение социального страхования работников;</w:t>
      </w:r>
    </w:p>
    <w:p w:rsidR="0012520D" w:rsidRPr="0012520D" w:rsidRDefault="0012520D" w:rsidP="0012520D">
      <w:pPr>
        <w:rPr>
          <w:rFonts w:ascii="Arial" w:hAnsi="Arial" w:cs="Arial"/>
        </w:rPr>
      </w:pPr>
      <w:r w:rsidRPr="0012520D">
        <w:rPr>
          <w:rFonts w:ascii="Arial" w:hAnsi="Arial" w:cs="Arial"/>
        </w:rPr>
        <w:t>- взаимодействие с государственными надзорными органами, органами исполнительной власти и профсоюзного контроля;</w:t>
      </w:r>
    </w:p>
    <w:p w:rsidR="0012520D" w:rsidRPr="0012520D" w:rsidRDefault="0012520D" w:rsidP="0012520D">
      <w:pPr>
        <w:rPr>
          <w:rFonts w:ascii="Arial" w:hAnsi="Arial" w:cs="Arial"/>
        </w:rPr>
      </w:pPr>
      <w:r w:rsidRPr="0012520D">
        <w:rPr>
          <w:rFonts w:ascii="Arial" w:hAnsi="Arial" w:cs="Arial"/>
        </w:rPr>
        <w:t>- процессы реагирования на ситуации:</w:t>
      </w:r>
    </w:p>
    <w:p w:rsidR="0012520D" w:rsidRPr="0012520D" w:rsidRDefault="0012520D" w:rsidP="0012520D">
      <w:pPr>
        <w:rPr>
          <w:rFonts w:ascii="Arial" w:hAnsi="Arial" w:cs="Arial"/>
        </w:rPr>
      </w:pPr>
      <w:r w:rsidRPr="0012520D">
        <w:rPr>
          <w:rFonts w:ascii="Arial" w:hAnsi="Arial" w:cs="Arial"/>
        </w:rPr>
        <w:t>- реагирование на аварийные ситуации;</w:t>
      </w:r>
    </w:p>
    <w:p w:rsidR="0012520D" w:rsidRPr="0012520D" w:rsidRDefault="0012520D" w:rsidP="0012520D">
      <w:pPr>
        <w:rPr>
          <w:rFonts w:ascii="Arial" w:hAnsi="Arial" w:cs="Arial"/>
        </w:rPr>
      </w:pPr>
      <w:r w:rsidRPr="0012520D">
        <w:rPr>
          <w:rFonts w:ascii="Arial" w:hAnsi="Arial" w:cs="Arial"/>
        </w:rPr>
        <w:t>- реагирование на несчастные случаи;</w:t>
      </w:r>
    </w:p>
    <w:p w:rsidR="0012520D" w:rsidRPr="0012520D" w:rsidRDefault="0012520D" w:rsidP="0012520D">
      <w:pPr>
        <w:rPr>
          <w:rFonts w:ascii="Arial" w:hAnsi="Arial" w:cs="Arial"/>
        </w:rPr>
      </w:pPr>
      <w:r w:rsidRPr="0012520D">
        <w:rPr>
          <w:rFonts w:ascii="Arial" w:hAnsi="Arial" w:cs="Arial"/>
        </w:rPr>
        <w:t>- реагирование на профессиональные заболевания.</w:t>
      </w:r>
    </w:p>
    <w:p w:rsidR="0012520D" w:rsidRPr="0012520D" w:rsidRDefault="0012520D" w:rsidP="0012520D">
      <w:pPr>
        <w:rPr>
          <w:rFonts w:ascii="Arial" w:hAnsi="Arial" w:cs="Arial"/>
        </w:rPr>
      </w:pPr>
      <w:bookmarkStart w:id="68" w:name="sub_502"/>
      <w:r w:rsidRPr="0012520D">
        <w:rPr>
          <w:rFonts w:ascii="Arial" w:hAnsi="Arial" w:cs="Arial"/>
        </w:rPr>
        <w:t>5.2. Процессы СОУТ и ОПР являются базовыми процессами СУОТ администрации муниципального образования. По результатам СОУТ и ОПР формируется и корректируется реализация других процессов СУОТ.</w:t>
      </w:r>
    </w:p>
    <w:p w:rsidR="0012520D" w:rsidRPr="0012520D" w:rsidRDefault="0012520D" w:rsidP="0012520D">
      <w:pPr>
        <w:rPr>
          <w:rFonts w:ascii="Arial" w:hAnsi="Arial" w:cs="Arial"/>
        </w:rPr>
      </w:pPr>
      <w:bookmarkStart w:id="69" w:name="sub_503"/>
      <w:bookmarkEnd w:id="68"/>
      <w:r w:rsidRPr="0012520D">
        <w:rPr>
          <w:rFonts w:ascii="Arial" w:hAnsi="Arial" w:cs="Arial"/>
        </w:rPr>
        <w:t>5.3.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bookmarkEnd w:id="69"/>
    <w:p w:rsidR="0012520D" w:rsidRPr="0012520D" w:rsidRDefault="0012520D" w:rsidP="0012520D">
      <w:pPr>
        <w:rPr>
          <w:rFonts w:ascii="Arial" w:hAnsi="Arial" w:cs="Arial"/>
        </w:rPr>
      </w:pPr>
      <w:r w:rsidRPr="0012520D">
        <w:rPr>
          <w:rFonts w:ascii="Arial" w:hAnsi="Arial" w:cs="Arial"/>
        </w:rPr>
        <w:t>- планирование мероприятий по охране труда;</w:t>
      </w:r>
    </w:p>
    <w:p w:rsidR="0012520D" w:rsidRPr="0012520D" w:rsidRDefault="0012520D" w:rsidP="0012520D">
      <w:pPr>
        <w:rPr>
          <w:rFonts w:ascii="Arial" w:hAnsi="Arial" w:cs="Arial"/>
        </w:rPr>
      </w:pPr>
      <w:r w:rsidRPr="0012520D">
        <w:rPr>
          <w:rFonts w:ascii="Arial" w:hAnsi="Arial" w:cs="Arial"/>
        </w:rPr>
        <w:t>- выполнение мероприятий по охране труда;</w:t>
      </w:r>
    </w:p>
    <w:p w:rsidR="0012520D" w:rsidRPr="0012520D" w:rsidRDefault="0012520D" w:rsidP="0012520D">
      <w:pPr>
        <w:rPr>
          <w:rFonts w:ascii="Arial" w:hAnsi="Arial" w:cs="Arial"/>
        </w:rPr>
      </w:pPr>
      <w:r w:rsidRPr="0012520D">
        <w:rPr>
          <w:rFonts w:ascii="Arial" w:hAnsi="Arial" w:cs="Arial"/>
        </w:rPr>
        <w:t>- контроль планирования и выполнения мероприятий по охране труда, анализ по результатам контроля;</w:t>
      </w:r>
    </w:p>
    <w:p w:rsidR="0012520D" w:rsidRPr="0012520D" w:rsidRDefault="0012520D" w:rsidP="0012520D">
      <w:pPr>
        <w:rPr>
          <w:rFonts w:ascii="Arial" w:hAnsi="Arial" w:cs="Arial"/>
        </w:rPr>
      </w:pPr>
      <w:r w:rsidRPr="0012520D">
        <w:rPr>
          <w:rFonts w:ascii="Arial" w:hAnsi="Arial" w:cs="Arial"/>
        </w:rPr>
        <w:t>- формирование корректирующих действий по совершенствованию функционирования СУОТ;</w:t>
      </w:r>
    </w:p>
    <w:p w:rsidR="0012520D" w:rsidRPr="0012520D" w:rsidRDefault="0012520D" w:rsidP="0012520D">
      <w:pPr>
        <w:rPr>
          <w:rFonts w:ascii="Arial" w:hAnsi="Arial" w:cs="Arial"/>
        </w:rPr>
      </w:pPr>
      <w:r w:rsidRPr="0012520D">
        <w:rPr>
          <w:rFonts w:ascii="Arial" w:hAnsi="Arial" w:cs="Arial"/>
        </w:rPr>
        <w:t>- управление документами СУОТ;</w:t>
      </w:r>
    </w:p>
    <w:p w:rsidR="0012520D" w:rsidRPr="0012520D" w:rsidRDefault="0012520D" w:rsidP="0012520D">
      <w:pPr>
        <w:rPr>
          <w:rFonts w:ascii="Arial" w:hAnsi="Arial" w:cs="Arial"/>
        </w:rPr>
      </w:pPr>
      <w:r w:rsidRPr="0012520D">
        <w:rPr>
          <w:rFonts w:ascii="Arial" w:hAnsi="Arial" w:cs="Arial"/>
        </w:rPr>
        <w:t>- информирование работников и взаимодействие с ними;</w:t>
      </w:r>
    </w:p>
    <w:p w:rsidR="0012520D" w:rsidRPr="0012520D" w:rsidRDefault="0012520D" w:rsidP="0012520D">
      <w:pPr>
        <w:rPr>
          <w:rFonts w:ascii="Arial" w:hAnsi="Arial" w:cs="Arial"/>
        </w:rPr>
      </w:pPr>
      <w:r w:rsidRPr="0012520D">
        <w:rPr>
          <w:rFonts w:ascii="Arial" w:hAnsi="Arial" w:cs="Arial"/>
        </w:rPr>
        <w:t>- распределение обязанностей для обеспечения функционирования СУОТ.</w:t>
      </w:r>
    </w:p>
    <w:p w:rsidR="0012520D" w:rsidRPr="0012520D" w:rsidRDefault="0012520D" w:rsidP="0012520D">
      <w:pPr>
        <w:rPr>
          <w:rFonts w:ascii="Arial" w:hAnsi="Arial" w:cs="Arial"/>
        </w:rPr>
      </w:pPr>
      <w:bookmarkStart w:id="70" w:name="sub_504"/>
      <w:r w:rsidRPr="0012520D">
        <w:rPr>
          <w:rFonts w:ascii="Arial" w:hAnsi="Arial" w:cs="Arial"/>
        </w:rPr>
        <w:t>5.4.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12520D" w:rsidRPr="0012520D" w:rsidRDefault="0012520D" w:rsidP="0012520D">
      <w:pPr>
        <w:rPr>
          <w:rFonts w:ascii="Arial" w:hAnsi="Arial" w:cs="Arial"/>
        </w:rPr>
      </w:pPr>
      <w:bookmarkStart w:id="71" w:name="sub_505"/>
      <w:bookmarkEnd w:id="70"/>
      <w:r w:rsidRPr="0012520D">
        <w:rPr>
          <w:rFonts w:ascii="Arial" w:hAnsi="Arial" w:cs="Arial"/>
        </w:rPr>
        <w:t xml:space="preserve">5.5. Процесс реагирования на указанные в </w:t>
      </w:r>
      <w:hyperlink w:anchor="sub_501" w:history="1">
        <w:r w:rsidRPr="0012520D">
          <w:rPr>
            <w:rStyle w:val="af0"/>
            <w:rFonts w:ascii="Arial" w:eastAsiaTheme="majorEastAsia" w:hAnsi="Arial" w:cs="Arial"/>
            <w:color w:val="auto"/>
          </w:rPr>
          <w:t>п. 5.1</w:t>
        </w:r>
      </w:hyperlink>
      <w:r w:rsidRPr="0012520D">
        <w:rPr>
          <w:rFonts w:ascii="Arial" w:hAnsi="Arial" w:cs="Arial"/>
        </w:rPr>
        <w:t xml:space="preserve"> события включает в себя следующие подпроцессы:</w:t>
      </w:r>
    </w:p>
    <w:bookmarkEnd w:id="71"/>
    <w:p w:rsidR="0012520D" w:rsidRPr="0012520D" w:rsidRDefault="0012520D" w:rsidP="0012520D">
      <w:pPr>
        <w:rPr>
          <w:rFonts w:ascii="Arial" w:hAnsi="Arial" w:cs="Arial"/>
        </w:rPr>
      </w:pPr>
      <w:r w:rsidRPr="0012520D">
        <w:rPr>
          <w:rFonts w:ascii="Arial" w:hAnsi="Arial" w:cs="Arial"/>
        </w:rPr>
        <w:t>- реагирование на несчастные случаи;</w:t>
      </w:r>
    </w:p>
    <w:p w:rsidR="0012520D" w:rsidRPr="0012520D" w:rsidRDefault="0012520D" w:rsidP="0012520D">
      <w:pPr>
        <w:rPr>
          <w:rFonts w:ascii="Arial" w:hAnsi="Arial" w:cs="Arial"/>
        </w:rPr>
      </w:pPr>
      <w:r w:rsidRPr="0012520D">
        <w:rPr>
          <w:rFonts w:ascii="Arial" w:hAnsi="Arial" w:cs="Arial"/>
        </w:rPr>
        <w:t>- расследование несчастных случаев.</w:t>
      </w:r>
    </w:p>
    <w:p w:rsidR="0012520D" w:rsidRPr="0012520D" w:rsidRDefault="0012520D" w:rsidP="0012520D">
      <w:pPr>
        <w:rPr>
          <w:rFonts w:ascii="Arial" w:hAnsi="Arial" w:cs="Arial"/>
        </w:rPr>
      </w:pPr>
      <w:r w:rsidRPr="0012520D">
        <w:rPr>
          <w:rFonts w:ascii="Arial" w:hAnsi="Arial" w:cs="Arial"/>
        </w:rPr>
        <w:t>Порядок реагирования на несчастные случаи, а также порядок их расследования устанавливаются работодателем с учетом специфики деятельности.</w:t>
      </w:r>
    </w:p>
    <w:p w:rsidR="0012520D" w:rsidRPr="0012520D" w:rsidRDefault="0012520D" w:rsidP="0012520D">
      <w:pPr>
        <w:rPr>
          <w:rFonts w:ascii="Arial" w:hAnsi="Arial" w:cs="Arial"/>
        </w:rPr>
      </w:pPr>
      <w:bookmarkStart w:id="72" w:name="sub_506"/>
      <w:r w:rsidRPr="0012520D">
        <w:rPr>
          <w:rFonts w:ascii="Arial" w:hAnsi="Arial" w:cs="Arial"/>
        </w:rPr>
        <w:t>5.6. Исходными данными для реализации подпроцесса реагирования на несчастные случаи является перечень возможных аварийных ситуаций в администрации муниципального образования, а подпроцесса расследования несчастных случаев - вся информация, имеющая отношение к данному событию.</w:t>
      </w:r>
    </w:p>
    <w:p w:rsidR="0012520D" w:rsidRPr="0012520D" w:rsidRDefault="0012520D" w:rsidP="0012520D">
      <w:pPr>
        <w:rPr>
          <w:rFonts w:ascii="Arial" w:hAnsi="Arial" w:cs="Arial"/>
        </w:rPr>
      </w:pPr>
      <w:bookmarkStart w:id="73" w:name="sub_507"/>
      <w:bookmarkEnd w:id="72"/>
      <w:r w:rsidRPr="0012520D">
        <w:rPr>
          <w:rFonts w:ascii="Arial" w:hAnsi="Arial" w:cs="Arial"/>
        </w:rPr>
        <w:t>5.7.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
    <w:bookmarkEnd w:id="73"/>
    <w:p w:rsidR="0012520D" w:rsidRPr="0012520D" w:rsidRDefault="0012520D" w:rsidP="0012520D">
      <w:pPr>
        <w:rPr>
          <w:rFonts w:ascii="Arial" w:hAnsi="Arial" w:cs="Arial"/>
        </w:rPr>
      </w:pPr>
    </w:p>
    <w:p w:rsidR="0012520D" w:rsidRPr="0012520D" w:rsidRDefault="0012520D" w:rsidP="0012520D">
      <w:pPr>
        <w:pStyle w:val="11"/>
        <w:rPr>
          <w:rFonts w:ascii="Arial" w:hAnsi="Arial" w:cs="Arial"/>
          <w:sz w:val="20"/>
          <w:szCs w:val="20"/>
        </w:rPr>
      </w:pPr>
      <w:bookmarkStart w:id="74" w:name="sub_600"/>
      <w:r w:rsidRPr="0012520D">
        <w:rPr>
          <w:rFonts w:ascii="Arial" w:hAnsi="Arial" w:cs="Arial"/>
          <w:sz w:val="20"/>
          <w:szCs w:val="20"/>
        </w:rPr>
        <w:t>6. Оценка результатов деятельности</w:t>
      </w:r>
    </w:p>
    <w:bookmarkEnd w:id="74"/>
    <w:p w:rsidR="0012520D" w:rsidRPr="0012520D" w:rsidRDefault="0012520D" w:rsidP="0012520D">
      <w:pPr>
        <w:rPr>
          <w:rFonts w:ascii="Arial" w:hAnsi="Arial" w:cs="Arial"/>
        </w:rPr>
      </w:pPr>
    </w:p>
    <w:p w:rsidR="0012520D" w:rsidRPr="0012520D" w:rsidRDefault="0012520D" w:rsidP="0012520D">
      <w:pPr>
        <w:rPr>
          <w:rFonts w:ascii="Arial" w:hAnsi="Arial" w:cs="Arial"/>
        </w:rPr>
      </w:pPr>
      <w:bookmarkStart w:id="75" w:name="sub_601"/>
      <w:r w:rsidRPr="0012520D">
        <w:rPr>
          <w:rFonts w:ascii="Arial" w:hAnsi="Arial" w:cs="Arial"/>
        </w:rPr>
        <w:t>6.1. Работодатель определяет:</w:t>
      </w:r>
    </w:p>
    <w:bookmarkEnd w:id="75"/>
    <w:p w:rsidR="0012520D" w:rsidRPr="0012520D" w:rsidRDefault="0012520D" w:rsidP="0012520D">
      <w:pPr>
        <w:rPr>
          <w:rFonts w:ascii="Arial" w:hAnsi="Arial" w:cs="Arial"/>
        </w:rPr>
      </w:pPr>
      <w:r w:rsidRPr="0012520D">
        <w:rPr>
          <w:rFonts w:ascii="Arial" w:hAnsi="Arial" w:cs="Arial"/>
        </w:rPr>
        <w:t>- объект контроля, включая:</w:t>
      </w:r>
    </w:p>
    <w:p w:rsidR="0012520D" w:rsidRPr="0012520D" w:rsidRDefault="0012520D" w:rsidP="0012520D">
      <w:pPr>
        <w:rPr>
          <w:rFonts w:ascii="Arial" w:hAnsi="Arial" w:cs="Arial"/>
        </w:rPr>
      </w:pPr>
      <w:bookmarkStart w:id="76" w:name="sub_611"/>
      <w:r w:rsidRPr="0012520D">
        <w:rPr>
          <w:rFonts w:ascii="Arial" w:hAnsi="Arial" w:cs="Arial"/>
        </w:rPr>
        <w:t>1) соблюдение законодательных и иных требований;</w:t>
      </w:r>
    </w:p>
    <w:p w:rsidR="0012520D" w:rsidRPr="0012520D" w:rsidRDefault="0012520D" w:rsidP="0012520D">
      <w:pPr>
        <w:rPr>
          <w:rFonts w:ascii="Arial" w:hAnsi="Arial" w:cs="Arial"/>
        </w:rPr>
      </w:pPr>
      <w:bookmarkStart w:id="77" w:name="sub_612"/>
      <w:bookmarkEnd w:id="76"/>
      <w:r w:rsidRPr="0012520D">
        <w:rPr>
          <w:rFonts w:ascii="Arial" w:hAnsi="Arial" w:cs="Arial"/>
        </w:rPr>
        <w:t>2) виды работ, связанные с идентифицированными опасностями;</w:t>
      </w:r>
    </w:p>
    <w:bookmarkEnd w:id="77"/>
    <w:p w:rsidR="0012520D" w:rsidRPr="0012520D" w:rsidRDefault="0012520D" w:rsidP="0012520D">
      <w:pPr>
        <w:rPr>
          <w:rFonts w:ascii="Arial" w:hAnsi="Arial" w:cs="Arial"/>
        </w:rPr>
      </w:pPr>
      <w:r w:rsidRPr="0012520D">
        <w:rPr>
          <w:rFonts w:ascii="Arial" w:hAnsi="Arial" w:cs="Arial"/>
        </w:rPr>
        <w:t>- степень достижения целей в области охраны труда;</w:t>
      </w:r>
    </w:p>
    <w:p w:rsidR="0012520D" w:rsidRPr="0012520D" w:rsidRDefault="0012520D" w:rsidP="0012520D">
      <w:pPr>
        <w:rPr>
          <w:rFonts w:ascii="Arial" w:hAnsi="Arial" w:cs="Arial"/>
        </w:rPr>
      </w:pPr>
      <w:r w:rsidRPr="0012520D">
        <w:rPr>
          <w:rFonts w:ascii="Arial" w:hAnsi="Arial" w:cs="Arial"/>
        </w:rPr>
        <w:t>- методы контроля показателей;</w:t>
      </w:r>
    </w:p>
    <w:p w:rsidR="0012520D" w:rsidRPr="0012520D" w:rsidRDefault="0012520D" w:rsidP="0012520D">
      <w:pPr>
        <w:rPr>
          <w:rFonts w:ascii="Arial" w:hAnsi="Arial" w:cs="Arial"/>
        </w:rPr>
      </w:pPr>
      <w:r w:rsidRPr="0012520D">
        <w:rPr>
          <w:rFonts w:ascii="Arial" w:hAnsi="Arial" w:cs="Arial"/>
        </w:rPr>
        <w:t>- критерии оценки показателей в области охраны труда;</w:t>
      </w:r>
    </w:p>
    <w:p w:rsidR="0012520D" w:rsidRPr="0012520D" w:rsidRDefault="0012520D" w:rsidP="0012520D">
      <w:pPr>
        <w:rPr>
          <w:rFonts w:ascii="Arial" w:hAnsi="Arial" w:cs="Arial"/>
        </w:rPr>
      </w:pPr>
      <w:r w:rsidRPr="0012520D">
        <w:rPr>
          <w:rFonts w:ascii="Arial" w:hAnsi="Arial" w:cs="Arial"/>
        </w:rPr>
        <w:t>- виды контроля.</w:t>
      </w:r>
    </w:p>
    <w:p w:rsidR="0012520D" w:rsidRPr="0012520D" w:rsidRDefault="0012520D" w:rsidP="0012520D">
      <w:pPr>
        <w:rPr>
          <w:rFonts w:ascii="Arial" w:hAnsi="Arial" w:cs="Arial"/>
        </w:rPr>
      </w:pPr>
      <w:bookmarkStart w:id="78" w:name="sub_602"/>
      <w:r w:rsidRPr="0012520D">
        <w:rPr>
          <w:rFonts w:ascii="Arial" w:hAnsi="Arial" w:cs="Arial"/>
        </w:rPr>
        <w:t>6.2.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12520D" w:rsidRPr="0012520D" w:rsidRDefault="0012520D" w:rsidP="0012520D">
      <w:pPr>
        <w:rPr>
          <w:rFonts w:ascii="Arial" w:hAnsi="Arial" w:cs="Arial"/>
        </w:rPr>
      </w:pPr>
      <w:bookmarkStart w:id="79" w:name="sub_603"/>
      <w:bookmarkEnd w:id="78"/>
      <w:r w:rsidRPr="0012520D">
        <w:rPr>
          <w:rFonts w:ascii="Arial" w:hAnsi="Arial" w:cs="Arial"/>
        </w:rPr>
        <w:lastRenderedPageBreak/>
        <w:t>6.3. Работодатель разрабатывает порядок контроля и оценки результативности функционирования СУОТ, в том числе:</w:t>
      </w:r>
    </w:p>
    <w:bookmarkEnd w:id="79"/>
    <w:p w:rsidR="0012520D" w:rsidRPr="0012520D" w:rsidRDefault="0012520D" w:rsidP="0012520D">
      <w:pPr>
        <w:rPr>
          <w:rFonts w:ascii="Arial" w:hAnsi="Arial" w:cs="Arial"/>
        </w:rPr>
      </w:pPr>
      <w:r w:rsidRPr="0012520D">
        <w:rPr>
          <w:rFonts w:ascii="Arial" w:hAnsi="Arial" w:cs="Arial"/>
        </w:rPr>
        <w:t>-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12520D" w:rsidRPr="0012520D" w:rsidRDefault="0012520D" w:rsidP="0012520D">
      <w:pPr>
        <w:rPr>
          <w:rFonts w:ascii="Arial" w:hAnsi="Arial" w:cs="Arial"/>
        </w:rPr>
      </w:pPr>
      <w:r w:rsidRPr="0012520D">
        <w:rPr>
          <w:rFonts w:ascii="Arial" w:hAnsi="Arial" w:cs="Arial"/>
        </w:rPr>
        <w:t>- получения информации для определения результативности и эффективности процедур по охране труда;</w:t>
      </w:r>
    </w:p>
    <w:p w:rsidR="0012520D" w:rsidRPr="0012520D" w:rsidRDefault="0012520D" w:rsidP="0012520D">
      <w:pPr>
        <w:rPr>
          <w:rFonts w:ascii="Arial" w:hAnsi="Arial" w:cs="Arial"/>
        </w:rPr>
      </w:pPr>
      <w:r w:rsidRPr="0012520D">
        <w:rPr>
          <w:rFonts w:ascii="Arial" w:hAnsi="Arial" w:cs="Arial"/>
        </w:rPr>
        <w:t>- получения данных, составляющих основу для анализа и принятия решений по дальнейшему совершенствованию СУОТ.</w:t>
      </w:r>
    </w:p>
    <w:p w:rsidR="0012520D" w:rsidRPr="0012520D" w:rsidRDefault="0012520D" w:rsidP="0012520D">
      <w:pPr>
        <w:rPr>
          <w:rFonts w:ascii="Arial" w:hAnsi="Arial" w:cs="Arial"/>
        </w:rPr>
      </w:pPr>
      <w:bookmarkStart w:id="80" w:name="sub_604"/>
      <w:r w:rsidRPr="0012520D">
        <w:rPr>
          <w:rFonts w:ascii="Arial" w:hAnsi="Arial" w:cs="Arial"/>
        </w:rPr>
        <w:t>6.4. 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bookmarkEnd w:id="80"/>
    <w:p w:rsidR="0012520D" w:rsidRPr="0012520D" w:rsidRDefault="0012520D" w:rsidP="0012520D">
      <w:pPr>
        <w:rPr>
          <w:rFonts w:ascii="Arial" w:hAnsi="Arial" w:cs="Arial"/>
        </w:rPr>
      </w:pPr>
      <w:r w:rsidRPr="0012520D">
        <w:rPr>
          <w:rFonts w:ascii="Arial" w:hAnsi="Arial" w:cs="Arial"/>
        </w:rPr>
        <w:t xml:space="preserve">-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r:id="rId24" w:history="1">
        <w:r w:rsidRPr="0012520D">
          <w:rPr>
            <w:rStyle w:val="af0"/>
            <w:rFonts w:ascii="Arial" w:eastAsiaTheme="majorEastAsia" w:hAnsi="Arial" w:cs="Arial"/>
            <w:color w:val="auto"/>
          </w:rPr>
          <w:t>приложении N 2</w:t>
        </w:r>
      </w:hyperlink>
      <w:r w:rsidRPr="0012520D">
        <w:rPr>
          <w:rFonts w:ascii="Arial" w:hAnsi="Arial" w:cs="Arial"/>
        </w:rPr>
        <w:t xml:space="preserve"> к Примерному положению о системе управления охраной труда, утвержденному </w:t>
      </w:r>
      <w:hyperlink r:id="rId25" w:history="1">
        <w:r w:rsidRPr="0012520D">
          <w:rPr>
            <w:rStyle w:val="af0"/>
            <w:rFonts w:ascii="Arial" w:eastAsiaTheme="majorEastAsia" w:hAnsi="Arial" w:cs="Arial"/>
            <w:color w:val="auto"/>
          </w:rPr>
          <w:t>приказом</w:t>
        </w:r>
      </w:hyperlink>
      <w:r w:rsidRPr="0012520D">
        <w:rPr>
          <w:rFonts w:ascii="Arial" w:hAnsi="Arial" w:cs="Arial"/>
        </w:rPr>
        <w:t xml:space="preserve"> Министерства труда и социальной защиты Российской Федерации от 29 октября 2021 г. N 776н, и не является исчерпывающим (может быть расширен по решению работодателя);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12520D" w:rsidRPr="0012520D" w:rsidRDefault="0012520D" w:rsidP="0012520D">
      <w:pPr>
        <w:rPr>
          <w:rFonts w:ascii="Arial" w:hAnsi="Arial" w:cs="Arial"/>
        </w:rPr>
      </w:pPr>
      <w:r w:rsidRPr="0012520D">
        <w:rPr>
          <w:rFonts w:ascii="Arial" w:hAnsi="Arial" w:cs="Arial"/>
        </w:rPr>
        <w:t>-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12520D" w:rsidRPr="0012520D" w:rsidRDefault="0012520D" w:rsidP="0012520D">
      <w:pPr>
        <w:rPr>
          <w:rFonts w:ascii="Arial" w:hAnsi="Arial" w:cs="Arial"/>
        </w:rPr>
      </w:pPr>
      <w:r w:rsidRPr="0012520D">
        <w:rPr>
          <w:rFonts w:ascii="Arial" w:hAnsi="Arial" w:cs="Arial"/>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12520D" w:rsidRPr="0012520D" w:rsidRDefault="0012520D" w:rsidP="0012520D">
      <w:pPr>
        <w:rPr>
          <w:rFonts w:ascii="Arial" w:hAnsi="Arial" w:cs="Arial"/>
        </w:rPr>
      </w:pPr>
      <w:r w:rsidRPr="0012520D">
        <w:rPr>
          <w:rFonts w:ascii="Arial" w:hAnsi="Arial" w:cs="Arial"/>
        </w:rPr>
        <w:t>-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12520D" w:rsidRPr="0012520D" w:rsidRDefault="0012520D" w:rsidP="0012520D">
      <w:pPr>
        <w:rPr>
          <w:rFonts w:ascii="Arial" w:hAnsi="Arial" w:cs="Arial"/>
        </w:rPr>
      </w:pPr>
      <w:bookmarkStart w:id="81" w:name="sub_605"/>
      <w:r w:rsidRPr="0012520D">
        <w:rPr>
          <w:rFonts w:ascii="Arial" w:hAnsi="Arial" w:cs="Arial"/>
        </w:rPr>
        <w:t>6.5.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12520D" w:rsidRPr="0012520D" w:rsidRDefault="0012520D" w:rsidP="0012520D">
      <w:pPr>
        <w:rPr>
          <w:rFonts w:ascii="Arial" w:hAnsi="Arial" w:cs="Arial"/>
        </w:rPr>
      </w:pPr>
      <w:bookmarkStart w:id="82" w:name="sub_606"/>
      <w:bookmarkEnd w:id="81"/>
      <w:r w:rsidRPr="0012520D">
        <w:rPr>
          <w:rFonts w:ascii="Arial" w:hAnsi="Arial" w:cs="Arial"/>
        </w:rPr>
        <w:t>6.6. Работодатель вправе предусмотреть и реализовать возможность осуществления внешнего контроля и оценки результативности функционирования СУОТ администрации муниципального образования,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12520D" w:rsidRPr="0012520D" w:rsidRDefault="0012520D" w:rsidP="0012520D">
      <w:pPr>
        <w:rPr>
          <w:rFonts w:ascii="Arial" w:hAnsi="Arial" w:cs="Arial"/>
        </w:rPr>
      </w:pPr>
      <w:bookmarkStart w:id="83" w:name="sub_607"/>
      <w:bookmarkEnd w:id="82"/>
      <w:r w:rsidRPr="0012520D">
        <w:rPr>
          <w:rFonts w:ascii="Arial" w:hAnsi="Arial" w:cs="Arial"/>
        </w:rPr>
        <w:t>6.7. 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bookmarkEnd w:id="83"/>
    <w:p w:rsidR="0012520D" w:rsidRPr="0012520D" w:rsidRDefault="0012520D" w:rsidP="0012520D">
      <w:pPr>
        <w:rPr>
          <w:rFonts w:ascii="Arial" w:hAnsi="Arial" w:cs="Arial"/>
        </w:rPr>
      </w:pPr>
      <w:r w:rsidRPr="0012520D">
        <w:rPr>
          <w:rFonts w:ascii="Arial" w:hAnsi="Arial" w:cs="Arial"/>
        </w:rPr>
        <w:t>- достижение поставленных целей в области охраны труда;</w:t>
      </w:r>
    </w:p>
    <w:p w:rsidR="0012520D" w:rsidRPr="0012520D" w:rsidRDefault="0012520D" w:rsidP="0012520D">
      <w:pPr>
        <w:rPr>
          <w:rFonts w:ascii="Arial" w:hAnsi="Arial" w:cs="Arial"/>
        </w:rPr>
      </w:pPr>
      <w:r w:rsidRPr="0012520D">
        <w:rPr>
          <w:rFonts w:ascii="Arial" w:hAnsi="Arial" w:cs="Arial"/>
        </w:rPr>
        <w:t>- способность действующей СУОТ обеспечивать выполнение обязанностей работодателя, отраженных в Политике и целях по охране труда;</w:t>
      </w:r>
    </w:p>
    <w:p w:rsidR="0012520D" w:rsidRPr="0012520D" w:rsidRDefault="0012520D" w:rsidP="0012520D">
      <w:pPr>
        <w:rPr>
          <w:rFonts w:ascii="Arial" w:hAnsi="Arial" w:cs="Arial"/>
        </w:rPr>
      </w:pPr>
      <w:r w:rsidRPr="0012520D">
        <w:rPr>
          <w:rFonts w:ascii="Arial" w:hAnsi="Arial" w:cs="Arial"/>
        </w:rPr>
        <w:t>-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12520D" w:rsidRPr="0012520D" w:rsidRDefault="0012520D" w:rsidP="0012520D">
      <w:pPr>
        <w:rPr>
          <w:rFonts w:ascii="Arial" w:hAnsi="Arial" w:cs="Arial"/>
        </w:rPr>
      </w:pPr>
      <w:r w:rsidRPr="0012520D">
        <w:rPr>
          <w:rFonts w:ascii="Arial" w:hAnsi="Arial" w:cs="Arial"/>
        </w:rPr>
        <w:t>-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12520D" w:rsidRPr="0012520D" w:rsidRDefault="0012520D" w:rsidP="0012520D">
      <w:pPr>
        <w:rPr>
          <w:rFonts w:ascii="Arial" w:hAnsi="Arial" w:cs="Arial"/>
        </w:rPr>
      </w:pPr>
      <w:r w:rsidRPr="0012520D">
        <w:rPr>
          <w:rFonts w:ascii="Arial" w:hAnsi="Arial" w:cs="Arial"/>
        </w:rPr>
        <w:t>- необходимость обеспечения своевременной подготовки тех работников, которых затронут решения об изменении СУОТ;</w:t>
      </w:r>
    </w:p>
    <w:p w:rsidR="0012520D" w:rsidRPr="0012520D" w:rsidRDefault="0012520D" w:rsidP="0012520D">
      <w:pPr>
        <w:rPr>
          <w:rFonts w:ascii="Arial" w:hAnsi="Arial" w:cs="Arial"/>
        </w:rPr>
      </w:pPr>
      <w:r w:rsidRPr="0012520D">
        <w:rPr>
          <w:rFonts w:ascii="Arial" w:hAnsi="Arial" w:cs="Arial"/>
        </w:rPr>
        <w:t>- необходимость изменения критериев оценки эффективности функционирования СУОТ;</w:t>
      </w:r>
    </w:p>
    <w:p w:rsidR="0012520D" w:rsidRPr="0012520D" w:rsidRDefault="0012520D" w:rsidP="0012520D">
      <w:pPr>
        <w:rPr>
          <w:rFonts w:ascii="Arial" w:hAnsi="Arial" w:cs="Arial"/>
        </w:rPr>
      </w:pPr>
      <w:r w:rsidRPr="0012520D">
        <w:rPr>
          <w:rFonts w:ascii="Arial" w:hAnsi="Arial" w:cs="Arial"/>
        </w:rPr>
        <w:t>- полноту идентификации опасностей и управления профессиональными рисками в рамках СУОТ в целях выработки корректирующих мер.</w:t>
      </w:r>
    </w:p>
    <w:p w:rsidR="0012520D" w:rsidRPr="0012520D" w:rsidRDefault="0012520D" w:rsidP="0012520D">
      <w:pPr>
        <w:rPr>
          <w:rFonts w:ascii="Arial" w:hAnsi="Arial" w:cs="Arial"/>
        </w:rPr>
      </w:pPr>
      <w:bookmarkStart w:id="84" w:name="sub_608"/>
      <w:r w:rsidRPr="0012520D">
        <w:rPr>
          <w:rFonts w:ascii="Arial" w:hAnsi="Arial" w:cs="Arial"/>
        </w:rPr>
        <w:t>6.8. Работодатель фиксирует и сохраняет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12520D" w:rsidRPr="0012520D" w:rsidRDefault="0012520D" w:rsidP="0012520D">
      <w:pPr>
        <w:rPr>
          <w:rFonts w:ascii="Arial" w:hAnsi="Arial" w:cs="Arial"/>
        </w:rPr>
      </w:pPr>
      <w:bookmarkStart w:id="85" w:name="sub_609"/>
      <w:bookmarkEnd w:id="84"/>
      <w:r w:rsidRPr="0012520D">
        <w:rPr>
          <w:rFonts w:ascii="Arial" w:hAnsi="Arial" w:cs="Arial"/>
        </w:rPr>
        <w:t>6.9. Примерный перечень показателей контроля функционирования СУОТ определяется, но не ограничивается следующими данными:</w:t>
      </w:r>
    </w:p>
    <w:bookmarkEnd w:id="85"/>
    <w:p w:rsidR="0012520D" w:rsidRPr="0012520D" w:rsidRDefault="0012520D" w:rsidP="0012520D">
      <w:pPr>
        <w:rPr>
          <w:rFonts w:ascii="Arial" w:hAnsi="Arial" w:cs="Arial"/>
        </w:rPr>
      </w:pPr>
      <w:r w:rsidRPr="0012520D">
        <w:rPr>
          <w:rFonts w:ascii="Arial" w:hAnsi="Arial" w:cs="Arial"/>
        </w:rPr>
        <w:t>- абсолютные показатели - время на выполнение, стоимость, технические показатели и показатели качества;</w:t>
      </w:r>
    </w:p>
    <w:p w:rsidR="0012520D" w:rsidRPr="0012520D" w:rsidRDefault="0012520D" w:rsidP="0012520D">
      <w:pPr>
        <w:rPr>
          <w:rFonts w:ascii="Arial" w:hAnsi="Arial" w:cs="Arial"/>
        </w:rPr>
      </w:pPr>
      <w:r w:rsidRPr="0012520D">
        <w:rPr>
          <w:rFonts w:ascii="Arial" w:hAnsi="Arial" w:cs="Arial"/>
        </w:rPr>
        <w:lastRenderedPageBreak/>
        <w:t>- относительные показатели - план/факт, удельные показатели, показатели в сравнении с другими процессами;</w:t>
      </w:r>
    </w:p>
    <w:p w:rsidR="0012520D" w:rsidRPr="0012520D" w:rsidRDefault="0012520D" w:rsidP="0012520D">
      <w:pPr>
        <w:rPr>
          <w:rFonts w:ascii="Arial" w:hAnsi="Arial" w:cs="Arial"/>
        </w:rPr>
      </w:pPr>
      <w:r w:rsidRPr="0012520D">
        <w:rPr>
          <w:rFonts w:ascii="Arial" w:hAnsi="Arial" w:cs="Arial"/>
        </w:rPr>
        <w:t>- качественные показатели - актуальность и доступность исходных данных для реализации процессов СУОТ.</w:t>
      </w:r>
    </w:p>
    <w:p w:rsidR="0012520D" w:rsidRPr="0012520D" w:rsidRDefault="0012520D" w:rsidP="0012520D">
      <w:pPr>
        <w:rPr>
          <w:rFonts w:ascii="Arial" w:hAnsi="Arial" w:cs="Arial"/>
        </w:rPr>
      </w:pPr>
      <w:bookmarkStart w:id="86" w:name="sub_610"/>
      <w:r w:rsidRPr="0012520D">
        <w:rPr>
          <w:rFonts w:ascii="Arial" w:hAnsi="Arial" w:cs="Arial"/>
        </w:rPr>
        <w:t>6.10. Результаты контроля руководитель использует для оценки эффективности СУОТ, а также для принятия управленческих решений по её актуализации, изменению, совершенствованию.</w:t>
      </w:r>
    </w:p>
    <w:bookmarkEnd w:id="86"/>
    <w:p w:rsidR="0012520D" w:rsidRPr="0012520D" w:rsidRDefault="0012520D" w:rsidP="0012520D">
      <w:pPr>
        <w:rPr>
          <w:rFonts w:ascii="Arial" w:hAnsi="Arial" w:cs="Arial"/>
        </w:rPr>
      </w:pPr>
    </w:p>
    <w:p w:rsidR="0012520D" w:rsidRPr="0012520D" w:rsidRDefault="0012520D" w:rsidP="0012520D">
      <w:pPr>
        <w:pStyle w:val="11"/>
        <w:rPr>
          <w:rFonts w:ascii="Arial" w:hAnsi="Arial" w:cs="Arial"/>
          <w:sz w:val="20"/>
          <w:szCs w:val="20"/>
        </w:rPr>
      </w:pPr>
      <w:bookmarkStart w:id="87" w:name="sub_700"/>
      <w:r w:rsidRPr="0012520D">
        <w:rPr>
          <w:rFonts w:ascii="Arial" w:hAnsi="Arial" w:cs="Arial"/>
          <w:sz w:val="20"/>
          <w:szCs w:val="20"/>
        </w:rPr>
        <w:t>7. Улучшение функционирования СУОТ</w:t>
      </w:r>
    </w:p>
    <w:bookmarkEnd w:id="87"/>
    <w:p w:rsidR="0012520D" w:rsidRPr="0012520D" w:rsidRDefault="0012520D" w:rsidP="0012520D">
      <w:pPr>
        <w:rPr>
          <w:rFonts w:ascii="Arial" w:hAnsi="Arial" w:cs="Arial"/>
        </w:rPr>
      </w:pPr>
    </w:p>
    <w:p w:rsidR="0012520D" w:rsidRPr="0012520D" w:rsidRDefault="0012520D" w:rsidP="0012520D">
      <w:pPr>
        <w:rPr>
          <w:rFonts w:ascii="Arial" w:hAnsi="Arial" w:cs="Arial"/>
        </w:rPr>
      </w:pPr>
      <w:bookmarkStart w:id="88" w:name="sub_701"/>
      <w:r w:rsidRPr="0012520D">
        <w:rPr>
          <w:rFonts w:ascii="Arial" w:hAnsi="Arial" w:cs="Arial"/>
        </w:rPr>
        <w:t>7.1.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12520D" w:rsidRPr="0012520D" w:rsidRDefault="0012520D" w:rsidP="0012520D">
      <w:pPr>
        <w:rPr>
          <w:rFonts w:ascii="Arial" w:hAnsi="Arial" w:cs="Arial"/>
        </w:rPr>
      </w:pPr>
      <w:bookmarkStart w:id="89" w:name="sub_702"/>
      <w:bookmarkEnd w:id="88"/>
      <w:r w:rsidRPr="0012520D">
        <w:rPr>
          <w:rFonts w:ascii="Arial" w:hAnsi="Arial" w:cs="Arial"/>
        </w:rPr>
        <w:t>7.2.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12520D" w:rsidRPr="0012520D" w:rsidRDefault="0012520D" w:rsidP="0012520D">
      <w:pPr>
        <w:rPr>
          <w:rFonts w:ascii="Arial" w:hAnsi="Arial" w:cs="Arial"/>
        </w:rPr>
      </w:pPr>
      <w:bookmarkStart w:id="90" w:name="sub_703"/>
      <w:bookmarkEnd w:id="89"/>
      <w:r w:rsidRPr="0012520D">
        <w:rPr>
          <w:rFonts w:ascii="Arial" w:hAnsi="Arial" w:cs="Arial"/>
        </w:rPr>
        <w:t>7.3. Порядок формирования корректирующих действий по совершенствованию функционирования СУОТ работодатель определяет с учетом специфики своей деятельности.</w:t>
      </w:r>
    </w:p>
    <w:p w:rsidR="0012520D" w:rsidRPr="0012520D" w:rsidRDefault="0012520D" w:rsidP="0012520D">
      <w:pPr>
        <w:rPr>
          <w:rFonts w:ascii="Arial" w:hAnsi="Arial" w:cs="Arial"/>
        </w:rPr>
      </w:pPr>
      <w:bookmarkStart w:id="91" w:name="sub_704"/>
      <w:bookmarkEnd w:id="90"/>
      <w:r w:rsidRPr="0012520D">
        <w:rPr>
          <w:rFonts w:ascii="Arial" w:hAnsi="Arial" w:cs="Arial"/>
        </w:rPr>
        <w:t>7.4. 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bookmarkEnd w:id="91"/>
    <w:p w:rsidR="0012520D" w:rsidRPr="0012520D" w:rsidRDefault="0012520D" w:rsidP="0012520D">
      <w:pPr>
        <w:rPr>
          <w:rFonts w:ascii="Arial" w:hAnsi="Arial" w:cs="Arial"/>
        </w:rPr>
      </w:pPr>
      <w:r w:rsidRPr="0012520D">
        <w:rPr>
          <w:rFonts w:ascii="Arial" w:hAnsi="Arial" w:cs="Arial"/>
        </w:rPr>
        <w:t>Корректирующие действия разрабатываются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12520D" w:rsidRPr="0012520D" w:rsidRDefault="0012520D" w:rsidP="0012520D">
      <w:pPr>
        <w:rPr>
          <w:rFonts w:ascii="Arial" w:hAnsi="Arial" w:cs="Arial"/>
        </w:rPr>
      </w:pPr>
      <w:bookmarkStart w:id="92" w:name="sub_705"/>
      <w:r w:rsidRPr="0012520D">
        <w:rPr>
          <w:rFonts w:ascii="Arial" w:hAnsi="Arial" w:cs="Arial"/>
        </w:rPr>
        <w:t>7.5.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bookmarkEnd w:id="92"/>
    <w:p w:rsidR="0012520D" w:rsidRPr="0012520D" w:rsidRDefault="0012520D" w:rsidP="0012520D">
      <w:pPr>
        <w:rPr>
          <w:rFonts w:ascii="Arial" w:hAnsi="Arial" w:cs="Arial"/>
        </w:rPr>
      </w:pPr>
      <w:r w:rsidRPr="0012520D">
        <w:rPr>
          <w:rFonts w:ascii="Arial" w:hAnsi="Arial" w:cs="Arial"/>
        </w:rPr>
        <w:t>- улучшения показателей деятельности администрации муниципального образования в области охраны труда;</w:t>
      </w:r>
    </w:p>
    <w:p w:rsidR="0012520D" w:rsidRPr="0012520D" w:rsidRDefault="0012520D" w:rsidP="0012520D">
      <w:pPr>
        <w:rPr>
          <w:rFonts w:ascii="Arial" w:hAnsi="Arial" w:cs="Arial"/>
        </w:rPr>
      </w:pPr>
      <w:r w:rsidRPr="0012520D">
        <w:rPr>
          <w:rFonts w:ascii="Arial" w:hAnsi="Arial" w:cs="Arial"/>
        </w:rPr>
        <w:t>- поддержки участия работников в реализации мероприятий по постоянному улучшению СУОТ;</w:t>
      </w:r>
    </w:p>
    <w:p w:rsidR="0012520D" w:rsidRPr="0012520D" w:rsidRDefault="0012520D" w:rsidP="0012520D">
      <w:pPr>
        <w:rPr>
          <w:rFonts w:ascii="Arial" w:hAnsi="Arial" w:cs="Arial"/>
        </w:rPr>
      </w:pPr>
      <w:r w:rsidRPr="0012520D">
        <w:rPr>
          <w:rFonts w:ascii="Arial" w:hAnsi="Arial" w:cs="Arial"/>
        </w:rPr>
        <w:t>- доведения до сведения работников информации о соответствующих результатах деятельности администрации муниципального образования по постоянному улучшению СУОТ.</w:t>
      </w:r>
    </w:p>
    <w:p w:rsidR="0012520D" w:rsidRPr="0012520D" w:rsidRDefault="0012520D" w:rsidP="0012520D">
      <w:pPr>
        <w:rPr>
          <w:rFonts w:ascii="Arial" w:hAnsi="Arial" w:cs="Arial"/>
        </w:rPr>
      </w:pPr>
    </w:p>
    <w:p w:rsidR="0012520D" w:rsidRPr="0012520D" w:rsidRDefault="0012520D" w:rsidP="0012520D">
      <w:pPr>
        <w:ind w:left="-142"/>
        <w:jc w:val="both"/>
        <w:rPr>
          <w:rFonts w:ascii="Arial" w:hAnsi="Arial" w:cs="Arial"/>
          <w:b/>
          <w:noProof/>
          <w:color w:val="auto"/>
        </w:rPr>
      </w:pPr>
    </w:p>
    <w:p w:rsidR="0012520D" w:rsidRDefault="0012520D"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2520D">
        <w:rPr>
          <w:rFonts w:ascii="Arial" w:hAnsi="Arial" w:cs="Arial"/>
          <w:b/>
          <w:noProof/>
          <w:color w:val="auto"/>
        </w:rPr>
        <w:drawing>
          <wp:inline distT="0" distB="0" distL="0" distR="0" wp14:anchorId="7BFAE0B2" wp14:editId="628B1A34">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C2C70" w:rsidRDefault="009C2C70"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C2C70" w:rsidRDefault="009C2C70"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C2C70" w:rsidRPr="0012520D" w:rsidRDefault="009C2C70" w:rsidP="009C2C70">
      <w:pPr>
        <w:rPr>
          <w:rFonts w:ascii="Arial" w:hAnsi="Arial" w:cs="Arial"/>
          <w:b/>
        </w:rPr>
      </w:pPr>
      <w:r w:rsidRPr="0012520D">
        <w:rPr>
          <w:rFonts w:ascii="Arial" w:hAnsi="Arial" w:cs="Arial"/>
          <w:b/>
        </w:rPr>
        <w:t>Изменения в закон о «дачной амнистии» вступят в силу 1 июля</w:t>
      </w:r>
    </w:p>
    <w:p w:rsidR="009C2C70" w:rsidRPr="0012520D" w:rsidRDefault="009C2C70" w:rsidP="009C2C70">
      <w:pPr>
        <w:ind w:firstLine="709"/>
        <w:jc w:val="both"/>
        <w:rPr>
          <w:rFonts w:ascii="Arial" w:hAnsi="Arial" w:cs="Arial"/>
        </w:rPr>
      </w:pPr>
    </w:p>
    <w:p w:rsidR="009C2C70" w:rsidRPr="0012520D" w:rsidRDefault="009C2C70" w:rsidP="009C2C70">
      <w:pPr>
        <w:ind w:firstLine="709"/>
        <w:jc w:val="both"/>
        <w:rPr>
          <w:rFonts w:ascii="Arial" w:hAnsi="Arial" w:cs="Arial"/>
        </w:rPr>
      </w:pPr>
      <w:r w:rsidRPr="0012520D">
        <w:rPr>
          <w:rFonts w:ascii="Arial" w:hAnsi="Arial" w:cs="Arial"/>
        </w:rPr>
        <w:t>Президент России Владимир Путин подписал закон о переносе срока вступления в силу «дачной амнистии» с 1 сентября на 1 июля 2022 года. Закон продлевает оформление садовых и жилых домов в упрощенном порядке.</w:t>
      </w:r>
    </w:p>
    <w:p w:rsidR="009C2C70" w:rsidRPr="0012520D" w:rsidRDefault="009C2C70" w:rsidP="009C2C70">
      <w:pPr>
        <w:autoSpaceDE w:val="0"/>
        <w:autoSpaceDN w:val="0"/>
        <w:adjustRightInd w:val="0"/>
        <w:ind w:firstLine="851"/>
        <w:jc w:val="both"/>
        <w:rPr>
          <w:rFonts w:ascii="Arial" w:hAnsi="Arial" w:cs="Arial"/>
        </w:rPr>
      </w:pPr>
      <w:r w:rsidRPr="0012520D">
        <w:rPr>
          <w:rFonts w:ascii="Arial" w:hAnsi="Arial" w:cs="Arial"/>
        </w:rPr>
        <w:t xml:space="preserve">Граждане, имеющие частные домовладения в городах или поселках, построенные до 14 мая 1998 года, на которые отсутствуют какие-либо документы, смогут без обращения в суд оформить право на дом и землю. </w:t>
      </w:r>
    </w:p>
    <w:p w:rsidR="009C2C70" w:rsidRPr="0012520D" w:rsidRDefault="009C2C70" w:rsidP="009C2C70">
      <w:pPr>
        <w:autoSpaceDE w:val="0"/>
        <w:autoSpaceDN w:val="0"/>
        <w:adjustRightInd w:val="0"/>
        <w:ind w:firstLine="851"/>
        <w:jc w:val="both"/>
        <w:rPr>
          <w:rFonts w:ascii="Arial" w:hAnsi="Arial" w:cs="Arial"/>
        </w:rPr>
      </w:pPr>
      <w:r w:rsidRPr="0012520D">
        <w:rPr>
          <w:rFonts w:ascii="Arial" w:hAnsi="Arial" w:cs="Arial"/>
        </w:rPr>
        <w:t>Чтобы узаконить постройку достаточно будет представить технический план, подготовленный кадастровым инженером. Также закон предоставит возможность легализовать свои жилые дома, возведенные на неоформленных земельных участках.</w:t>
      </w:r>
    </w:p>
    <w:p w:rsidR="009C2C70" w:rsidRPr="0012520D" w:rsidRDefault="009C2C70" w:rsidP="009C2C70">
      <w:pPr>
        <w:autoSpaceDE w:val="0"/>
        <w:autoSpaceDN w:val="0"/>
        <w:adjustRightInd w:val="0"/>
        <w:ind w:firstLine="851"/>
        <w:jc w:val="both"/>
        <w:rPr>
          <w:rFonts w:ascii="Arial" w:hAnsi="Arial" w:cs="Arial"/>
        </w:rPr>
      </w:pPr>
      <w:r w:rsidRPr="0012520D">
        <w:rPr>
          <w:rFonts w:ascii="Arial" w:hAnsi="Arial" w:cs="Arial"/>
        </w:rPr>
        <w:t xml:space="preserve">Чтобы воспользоваться «дачной амнистией» и узаконить права на землю, необходимо обратиться в муниципалитет с заявлением об оформлении земельного участка и приложить к заявлению схему расположения земельного участка и любой документ, подтверждающий владение домом. </w:t>
      </w:r>
    </w:p>
    <w:p w:rsidR="009C2C70" w:rsidRPr="0012520D" w:rsidRDefault="009C2C70" w:rsidP="009C2C70">
      <w:pPr>
        <w:autoSpaceDE w:val="0"/>
        <w:autoSpaceDN w:val="0"/>
        <w:adjustRightInd w:val="0"/>
        <w:ind w:firstLine="851"/>
        <w:jc w:val="both"/>
        <w:rPr>
          <w:rFonts w:ascii="Arial" w:hAnsi="Arial" w:cs="Arial"/>
        </w:rPr>
      </w:pPr>
      <w:r w:rsidRPr="0012520D">
        <w:rPr>
          <w:rFonts w:ascii="Arial" w:hAnsi="Arial" w:cs="Arial"/>
        </w:rPr>
        <w:lastRenderedPageBreak/>
        <w:t>Подтверждающим документом может быть, к примеру, договор на подключение дома к коммунальным сетям (электричество, отопление, водоснабжение), документ, подтверждающий прописку в домовладении до 14 мая 1998 года; паспорт БТИ, выданный до 1 января 2013 года, и другое.</w:t>
      </w:r>
    </w:p>
    <w:p w:rsidR="009C2C70" w:rsidRPr="0012520D" w:rsidRDefault="009C2C70" w:rsidP="009C2C70">
      <w:pPr>
        <w:autoSpaceDE w:val="0"/>
        <w:autoSpaceDN w:val="0"/>
        <w:adjustRightInd w:val="0"/>
        <w:ind w:firstLine="851"/>
        <w:jc w:val="both"/>
        <w:rPr>
          <w:rFonts w:ascii="Arial" w:hAnsi="Arial" w:cs="Arial"/>
        </w:rPr>
      </w:pPr>
      <w:r w:rsidRPr="0012520D">
        <w:rPr>
          <w:rFonts w:ascii="Arial" w:hAnsi="Arial" w:cs="Arial"/>
        </w:rPr>
        <w:t>Приватизация земельных участков в данном случае осуществляется бесплатно. «Дачная амнистия» будет действовать до 1 марта 2031 года.</w:t>
      </w:r>
    </w:p>
    <w:p w:rsidR="009C2C70" w:rsidRPr="0012520D" w:rsidRDefault="009C2C70" w:rsidP="009C2C70">
      <w:pPr>
        <w:autoSpaceDE w:val="0"/>
        <w:autoSpaceDN w:val="0"/>
        <w:adjustRightInd w:val="0"/>
        <w:ind w:firstLine="851"/>
        <w:jc w:val="both"/>
        <w:rPr>
          <w:rFonts w:ascii="Arial" w:hAnsi="Arial" w:cs="Arial"/>
        </w:rPr>
      </w:pPr>
      <w:r w:rsidRPr="0012520D">
        <w:rPr>
          <w:rFonts w:ascii="Arial" w:hAnsi="Arial" w:cs="Arial"/>
        </w:rPr>
        <w:t xml:space="preserve">Упрощенный порядок оформления садовой недвижимости имеет большой спрос у населения. </w:t>
      </w:r>
      <w:r w:rsidRPr="0012520D">
        <w:rPr>
          <w:rFonts w:ascii="Arial" w:hAnsi="Arial" w:cs="Arial"/>
          <w:b/>
        </w:rPr>
        <w:t>По данным Управления Росреестра по Новосибирской области</w:t>
      </w:r>
      <w:r w:rsidRPr="0012520D">
        <w:rPr>
          <w:rFonts w:ascii="Arial" w:hAnsi="Arial" w:cs="Arial"/>
        </w:rPr>
        <w:t>, с начала действия закона жители региона оформили более 200 тысяч объектов недвижимости в упрощенном порядке. Наибольший интерес проявлен к земельным участкам – более 130 тысяч земель оформлено в Новосибирской области по «дачной амнистии».</w:t>
      </w:r>
    </w:p>
    <w:p w:rsidR="009C2C70" w:rsidRPr="0012520D" w:rsidRDefault="009D326A" w:rsidP="009C2C70">
      <w:pPr>
        <w:widowControl w:val="0"/>
        <w:pBdr>
          <w:top w:val="nil"/>
          <w:left w:val="nil"/>
          <w:bottom w:val="nil"/>
          <w:right w:val="nil"/>
          <w:between w:val="nil"/>
        </w:pBdr>
        <w:jc w:val="right"/>
        <w:rPr>
          <w:rFonts w:ascii="Arial" w:eastAsia="Quattrocento Sans" w:hAnsi="Arial" w:cs="Arial"/>
          <w:b/>
          <w:i/>
        </w:rPr>
      </w:pPr>
      <w:sdt>
        <w:sdtPr>
          <w:rPr>
            <w:rFonts w:ascii="Arial" w:hAnsi="Arial" w:cs="Arial"/>
          </w:rPr>
          <w:tag w:val="goog_rdk_25"/>
          <w:id w:val="358634829"/>
        </w:sdtPr>
        <w:sdtEndPr/>
        <w:sdtContent>
          <w:r w:rsidR="009C2C70" w:rsidRPr="0012520D">
            <w:rPr>
              <w:rFonts w:ascii="Arial" w:eastAsia="Arial" w:hAnsi="Arial" w:cs="Arial"/>
              <w:b/>
              <w:i/>
            </w:rPr>
            <w:t xml:space="preserve">Материал подготовлен Управлением Росреестра </w:t>
          </w:r>
        </w:sdtContent>
      </w:sdt>
      <w:sdt>
        <w:sdtPr>
          <w:rPr>
            <w:rFonts w:ascii="Arial" w:hAnsi="Arial" w:cs="Arial"/>
          </w:rPr>
          <w:tag w:val="goog_rdk_26"/>
          <w:id w:val="-1200466228"/>
        </w:sdtPr>
        <w:sdtEndPr/>
        <w:sdtContent>
          <w:r w:rsidR="009C2C70" w:rsidRPr="0012520D">
            <w:rPr>
              <w:rFonts w:ascii="Arial" w:eastAsia="Arial" w:hAnsi="Arial" w:cs="Arial"/>
              <w:b/>
              <w:i/>
            </w:rPr>
            <w:t xml:space="preserve"> </w:t>
          </w:r>
        </w:sdtContent>
      </w:sdt>
      <w:sdt>
        <w:sdtPr>
          <w:rPr>
            <w:rFonts w:ascii="Arial" w:hAnsi="Arial" w:cs="Arial"/>
          </w:rPr>
          <w:tag w:val="goog_rdk_27"/>
          <w:id w:val="772591156"/>
        </w:sdtPr>
        <w:sdtEndPr/>
        <w:sdtContent>
          <w:r w:rsidR="009C2C70" w:rsidRPr="0012520D">
            <w:rPr>
              <w:rFonts w:ascii="Arial" w:hAnsi="Arial" w:cs="Arial"/>
            </w:rPr>
            <w:br/>
          </w:r>
          <w:r w:rsidR="009C2C70" w:rsidRPr="0012520D">
            <w:rPr>
              <w:rFonts w:ascii="Arial" w:eastAsia="Arial" w:hAnsi="Arial" w:cs="Arial"/>
              <w:b/>
              <w:i/>
            </w:rPr>
            <w:t xml:space="preserve">по Новосибирской области </w:t>
          </w:r>
        </w:sdtContent>
      </w:sdt>
    </w:p>
    <w:p w:rsidR="009C2C70" w:rsidRPr="0012520D" w:rsidRDefault="009C2C70" w:rsidP="009C2C70">
      <w:pPr>
        <w:suppressAutoHyphens/>
        <w:autoSpaceDE w:val="0"/>
        <w:autoSpaceDN w:val="0"/>
        <w:adjustRightInd w:val="0"/>
        <w:jc w:val="both"/>
        <w:rPr>
          <w:rFonts w:ascii="Arial" w:hAnsi="Arial" w:cs="Arial"/>
          <w:b/>
          <w:bCs/>
          <w:i/>
          <w:iCs/>
          <w:color w:val="0070C0"/>
        </w:rPr>
      </w:pPr>
      <w:r w:rsidRPr="0012520D">
        <w:rPr>
          <w:rFonts w:ascii="Arial" w:hAnsi="Arial" w:cs="Arial"/>
          <w:noProof/>
        </w:rPr>
        <w:t xml:space="preserve"> </w:t>
      </w:r>
      <w:r w:rsidR="009D326A">
        <w:rPr>
          <w:rFonts w:ascii="Arial" w:hAnsi="Arial" w:cs="Arial"/>
          <w:noProof/>
        </w:rPr>
        <w:pict>
          <v:shapetype id="_x0000_t32" coordsize="21600,21600" o:spt="32" o:oned="t" path="m,l21600,21600e" filled="f">
            <v:path arrowok="t" fillok="f" o:connecttype="none"/>
            <o:lock v:ext="edit" shapetype="t"/>
          </v:shapetype>
          <v:shape id="AutoShape 2" o:spid="_x0000_s1049" type="#_x0000_t32" style="position:absolute;left:0;text-align:left;margin-left:-3.3pt;margin-top:7.1pt;width:490.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C2C70" w:rsidRPr="0012520D" w:rsidRDefault="009C2C70" w:rsidP="009C2C70">
      <w:pPr>
        <w:suppressAutoHyphens/>
        <w:autoSpaceDE w:val="0"/>
        <w:autoSpaceDN w:val="0"/>
        <w:adjustRightInd w:val="0"/>
        <w:jc w:val="both"/>
        <w:rPr>
          <w:rFonts w:ascii="Arial" w:hAnsi="Arial" w:cs="Arial"/>
          <w:b/>
          <w:bCs/>
        </w:rPr>
      </w:pPr>
      <w:r w:rsidRPr="0012520D">
        <w:rPr>
          <w:rFonts w:ascii="Arial" w:hAnsi="Arial" w:cs="Arial"/>
          <w:b/>
          <w:bCs/>
        </w:rPr>
        <w:t>Об Управлении Росреестра по Новосибирской области</w:t>
      </w:r>
    </w:p>
    <w:p w:rsidR="009C2C70" w:rsidRPr="0012520D" w:rsidRDefault="009C2C70" w:rsidP="009C2C70">
      <w:pPr>
        <w:suppressAutoHyphens/>
        <w:autoSpaceDE w:val="0"/>
        <w:autoSpaceDN w:val="0"/>
        <w:adjustRightInd w:val="0"/>
        <w:jc w:val="both"/>
        <w:rPr>
          <w:rFonts w:ascii="Arial" w:hAnsi="Arial" w:cs="Arial"/>
        </w:rPr>
      </w:pPr>
    </w:p>
    <w:p w:rsidR="009C2C70" w:rsidRPr="0012520D" w:rsidRDefault="009C2C70" w:rsidP="009C2C70">
      <w:pPr>
        <w:suppressAutoHyphens/>
        <w:autoSpaceDE w:val="0"/>
        <w:autoSpaceDN w:val="0"/>
        <w:adjustRightInd w:val="0"/>
        <w:jc w:val="both"/>
        <w:rPr>
          <w:rFonts w:ascii="Arial" w:hAnsi="Arial" w:cs="Arial"/>
        </w:rPr>
      </w:pPr>
      <w:r w:rsidRPr="0012520D">
        <w:rPr>
          <w:rFonts w:ascii="Arial" w:hAnsi="Arial" w:cs="Arial"/>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9C2C70" w:rsidRPr="0012520D" w:rsidRDefault="009C2C70" w:rsidP="009C2C70">
      <w:pPr>
        <w:tabs>
          <w:tab w:val="left" w:pos="1095"/>
        </w:tabs>
        <w:suppressAutoHyphens/>
        <w:autoSpaceDE w:val="0"/>
        <w:autoSpaceDN w:val="0"/>
        <w:adjustRightInd w:val="0"/>
        <w:jc w:val="both"/>
        <w:rPr>
          <w:rFonts w:ascii="Arial" w:hAnsi="Arial" w:cs="Arial"/>
          <w:b/>
        </w:rPr>
      </w:pPr>
      <w:r w:rsidRPr="0012520D">
        <w:rPr>
          <w:rFonts w:ascii="Arial" w:hAnsi="Arial" w:cs="Arial"/>
          <w:b/>
        </w:rPr>
        <w:t>Контакты для СМИ:</w:t>
      </w:r>
    </w:p>
    <w:p w:rsidR="009C2C70" w:rsidRPr="00DB0A93" w:rsidRDefault="009C2C70" w:rsidP="009C2C70">
      <w:pPr>
        <w:jc w:val="both"/>
        <w:rPr>
          <w:rFonts w:ascii="Segoe UI" w:hAnsi="Segoe UI" w:cs="Segoe UI"/>
        </w:rPr>
      </w:pPr>
      <w:r w:rsidRPr="00DB0A93">
        <w:rPr>
          <w:rFonts w:ascii="Segoe UI" w:hAnsi="Segoe UI" w:cs="Segoe UI"/>
        </w:rPr>
        <w:t>Управление Росреестра по Новосибирской области</w:t>
      </w:r>
    </w:p>
    <w:p w:rsidR="009C2C70" w:rsidRPr="00DB0A93" w:rsidRDefault="009C2C70" w:rsidP="009C2C70">
      <w:pPr>
        <w:jc w:val="both"/>
        <w:rPr>
          <w:rFonts w:ascii="Segoe UI" w:hAnsi="Segoe UI" w:cs="Segoe UI"/>
        </w:rPr>
      </w:pPr>
      <w:r w:rsidRPr="00DB0A93">
        <w:rPr>
          <w:rFonts w:ascii="Segoe UI" w:hAnsi="Segoe UI" w:cs="Segoe UI"/>
        </w:rPr>
        <w:t>630091, г.Новосибирск, ул.Державина, д. 28</w:t>
      </w:r>
    </w:p>
    <w:p w:rsidR="009C2C70" w:rsidRPr="00DB0A93" w:rsidRDefault="009C2C70" w:rsidP="009C2C70">
      <w:pPr>
        <w:autoSpaceDE w:val="0"/>
        <w:autoSpaceDN w:val="0"/>
        <w:adjustRightInd w:val="0"/>
        <w:jc w:val="both"/>
        <w:rPr>
          <w:rFonts w:ascii="Courier New" w:hAnsi="Courier New" w:cs="Courier New"/>
        </w:rPr>
      </w:pPr>
      <w:r w:rsidRPr="00DB0A93">
        <w:rPr>
          <w:rFonts w:ascii="Courier New" w:hAnsi="Courier New" w:cs="Courier New"/>
        </w:rPr>
        <w:t xml:space="preserve">Электронная почта: </w:t>
      </w:r>
    </w:p>
    <w:p w:rsidR="009C2C70" w:rsidRPr="00DB0A93" w:rsidRDefault="009D326A" w:rsidP="009C2C70">
      <w:pPr>
        <w:autoSpaceDE w:val="0"/>
        <w:autoSpaceDN w:val="0"/>
        <w:adjustRightInd w:val="0"/>
        <w:jc w:val="both"/>
        <w:rPr>
          <w:rFonts w:ascii="Courier New" w:hAnsi="Courier New" w:cs="Courier New"/>
        </w:rPr>
      </w:pPr>
      <w:hyperlink r:id="rId27" w:history="1">
        <w:r w:rsidR="009C2C70" w:rsidRPr="00DB0A93">
          <w:rPr>
            <w:rStyle w:val="a3"/>
            <w:rFonts w:ascii="Arial" w:hAnsi="Arial" w:cs="Arial"/>
          </w:rPr>
          <w:t>oko@54upr.rosreestr.ru</w:t>
        </w:r>
      </w:hyperlink>
      <w:r w:rsidR="009C2C70" w:rsidRPr="00DB0A93">
        <w:rPr>
          <w:rFonts w:ascii="Courier New" w:hAnsi="Courier New" w:cs="Courier New"/>
        </w:rPr>
        <w:t xml:space="preserve"> </w:t>
      </w:r>
    </w:p>
    <w:p w:rsidR="009C2C70" w:rsidRPr="00DB0A93" w:rsidRDefault="009D326A" w:rsidP="009C2C70">
      <w:pPr>
        <w:tabs>
          <w:tab w:val="left" w:pos="1095"/>
        </w:tabs>
        <w:suppressAutoHyphens/>
        <w:autoSpaceDE w:val="0"/>
        <w:autoSpaceDN w:val="0"/>
        <w:adjustRightInd w:val="0"/>
        <w:jc w:val="both"/>
        <w:rPr>
          <w:rFonts w:ascii="Segoe UI" w:hAnsi="Segoe UI" w:cs="Segoe UI"/>
        </w:rPr>
      </w:pPr>
      <w:hyperlink r:id="rId28" w:history="1">
        <w:r w:rsidR="009C2C70" w:rsidRPr="00DB0A93">
          <w:rPr>
            <w:rStyle w:val="a3"/>
            <w:rFonts w:ascii="Segoe UI" w:hAnsi="Segoe UI" w:cs="Segoe UI"/>
          </w:rPr>
          <w:t>54_</w:t>
        </w:r>
        <w:r w:rsidR="009C2C70" w:rsidRPr="00DB0A93">
          <w:rPr>
            <w:rStyle w:val="a3"/>
            <w:rFonts w:ascii="Segoe UI" w:hAnsi="Segoe UI" w:cs="Segoe UI"/>
            <w:lang w:val="en-US"/>
          </w:rPr>
          <w:t>upr</w:t>
        </w:r>
        <w:r w:rsidR="009C2C70" w:rsidRPr="00DB0A93">
          <w:rPr>
            <w:rStyle w:val="a3"/>
            <w:rFonts w:ascii="Segoe UI" w:hAnsi="Segoe UI" w:cs="Segoe UI"/>
          </w:rPr>
          <w:t>@</w:t>
        </w:r>
        <w:r w:rsidR="009C2C70" w:rsidRPr="00DB0A93">
          <w:rPr>
            <w:rStyle w:val="a3"/>
            <w:rFonts w:ascii="Segoe UI" w:hAnsi="Segoe UI" w:cs="Segoe UI"/>
            <w:lang w:val="en-US"/>
          </w:rPr>
          <w:t>rosreestr</w:t>
        </w:r>
        <w:r w:rsidR="009C2C70" w:rsidRPr="00DB0A93">
          <w:rPr>
            <w:rStyle w:val="a3"/>
            <w:rFonts w:ascii="Segoe UI" w:hAnsi="Segoe UI" w:cs="Segoe UI"/>
          </w:rPr>
          <w:t>.</w:t>
        </w:r>
        <w:r w:rsidR="009C2C70" w:rsidRPr="00DB0A93">
          <w:rPr>
            <w:rStyle w:val="a3"/>
            <w:rFonts w:ascii="Segoe UI" w:hAnsi="Segoe UI" w:cs="Segoe UI"/>
            <w:lang w:val="en-US"/>
          </w:rPr>
          <w:t>ru</w:t>
        </w:r>
      </w:hyperlink>
    </w:p>
    <w:p w:rsidR="009C2C70" w:rsidRPr="00DB0A93" w:rsidRDefault="009C2C70" w:rsidP="009C2C70">
      <w:pPr>
        <w:autoSpaceDE w:val="0"/>
        <w:autoSpaceDN w:val="0"/>
        <w:adjustRightInd w:val="0"/>
        <w:jc w:val="both"/>
        <w:rPr>
          <w:rFonts w:ascii="Courier New" w:hAnsi="Courier New" w:cs="Courier New"/>
        </w:rPr>
      </w:pPr>
      <w:r w:rsidRPr="00DB0A93">
        <w:rPr>
          <w:rFonts w:ascii="Courier New" w:hAnsi="Courier New" w:cs="Courier New"/>
        </w:rPr>
        <w:t xml:space="preserve">Сайт: </w:t>
      </w:r>
      <w:hyperlink r:id="rId29" w:history="1">
        <w:r w:rsidRPr="00DB0A93">
          <w:rPr>
            <w:rFonts w:ascii="Courier New" w:hAnsi="Courier New" w:cs="Courier New"/>
            <w:color w:val="0000FF"/>
            <w:u w:val="single"/>
          </w:rPr>
          <w:t>Росреестр</w:t>
        </w:r>
      </w:hyperlink>
    </w:p>
    <w:p w:rsidR="009C2C70" w:rsidRPr="00DB0A93" w:rsidRDefault="009C2C70" w:rsidP="009C2C70">
      <w:pPr>
        <w:autoSpaceDE w:val="0"/>
        <w:autoSpaceDN w:val="0"/>
        <w:adjustRightInd w:val="0"/>
        <w:jc w:val="both"/>
        <w:rPr>
          <w:rFonts w:ascii="Courier New" w:hAnsi="Courier New" w:cs="Courier New"/>
        </w:rPr>
      </w:pPr>
      <w:r w:rsidRPr="00DB0A93">
        <w:rPr>
          <w:rFonts w:ascii="Courier New" w:hAnsi="Courier New" w:cs="Courier New"/>
        </w:rPr>
        <w:t xml:space="preserve">Мы в ВКонтакте: </w:t>
      </w:r>
      <w:hyperlink r:id="rId30" w:history="1">
        <w:r w:rsidRPr="00DB0A93">
          <w:rPr>
            <w:rFonts w:ascii="Courier New" w:hAnsi="Courier New" w:cs="Courier New"/>
            <w:color w:val="0000FF"/>
            <w:u w:val="single"/>
          </w:rPr>
          <w:t xml:space="preserve">Управление Росреестра по Новосибирской области </w:t>
        </w:r>
      </w:hyperlink>
    </w:p>
    <w:p w:rsidR="009C2C70" w:rsidRPr="00DB0A93" w:rsidRDefault="009D326A" w:rsidP="009C2C70">
      <w:pPr>
        <w:jc w:val="both"/>
        <w:rPr>
          <w:rFonts w:ascii="Arial" w:hAnsi="Arial" w:cs="Arial"/>
          <w:color w:val="0000FF"/>
          <w:u w:val="single"/>
        </w:rPr>
      </w:pPr>
      <w:hyperlink r:id="rId31" w:history="1">
        <w:r w:rsidR="009C2C70" w:rsidRPr="00DB0A93">
          <w:rPr>
            <w:rFonts w:ascii="Arial" w:hAnsi="Arial" w:cs="Arial"/>
            <w:color w:val="0000FF"/>
            <w:u w:val="single"/>
          </w:rPr>
          <w:t>ЯндексДзен</w:t>
        </w:r>
      </w:hyperlink>
    </w:p>
    <w:p w:rsidR="009C2C70" w:rsidRPr="00DB0A93" w:rsidRDefault="009D326A" w:rsidP="009C2C70">
      <w:pPr>
        <w:jc w:val="both"/>
        <w:rPr>
          <w:rFonts w:ascii="Segoe UI" w:hAnsi="Segoe UI" w:cs="Segoe UI"/>
          <w:b/>
          <w:lang w:val="en-US"/>
        </w:rPr>
      </w:pPr>
      <w:hyperlink r:id="rId32" w:history="1">
        <w:r w:rsidR="009C2C70" w:rsidRPr="00DB0A93">
          <w:rPr>
            <w:rStyle w:val="a3"/>
            <w:rFonts w:ascii="Segoe UI" w:hAnsi="Segoe UI" w:cs="Segoe UI"/>
          </w:rPr>
          <w:t>Телеграм</w:t>
        </w:r>
      </w:hyperlink>
    </w:p>
    <w:p w:rsidR="009C2C70" w:rsidRPr="00DB0A93" w:rsidRDefault="009C2C70" w:rsidP="009C2C70">
      <w:pPr>
        <w:ind w:left="-142"/>
        <w:jc w:val="both"/>
        <w:rPr>
          <w:b/>
          <w:noProof/>
          <w:color w:val="auto"/>
        </w:rPr>
      </w:pPr>
    </w:p>
    <w:p w:rsidR="009C2C70" w:rsidRDefault="009C2C70" w:rsidP="009C2C70">
      <w:pPr>
        <w:ind w:left="-142"/>
        <w:jc w:val="both"/>
        <w:rPr>
          <w:b/>
          <w:noProof/>
          <w:color w:val="auto"/>
          <w:sz w:val="16"/>
          <w:szCs w:val="16"/>
        </w:rPr>
      </w:pPr>
    </w:p>
    <w:p w:rsidR="009C2C70" w:rsidRDefault="009C2C70" w:rsidP="009C2C70">
      <w:pPr>
        <w:ind w:left="-142"/>
        <w:jc w:val="both"/>
        <w:rPr>
          <w:b/>
          <w:noProof/>
          <w:color w:val="auto"/>
          <w:sz w:val="16"/>
          <w:szCs w:val="16"/>
        </w:rPr>
      </w:pPr>
    </w:p>
    <w:p w:rsidR="009C2C70" w:rsidRDefault="009C2C70" w:rsidP="009C2C70">
      <w:pPr>
        <w:ind w:left="-142"/>
        <w:jc w:val="both"/>
        <w:rPr>
          <w:b/>
          <w:noProof/>
          <w:color w:val="auto"/>
          <w:sz w:val="16"/>
          <w:szCs w:val="16"/>
        </w:rPr>
      </w:pPr>
      <w:r w:rsidRPr="00DB0A93">
        <w:rPr>
          <w:b/>
          <w:noProof/>
          <w:color w:val="auto"/>
          <w:sz w:val="16"/>
          <w:szCs w:val="16"/>
        </w:rPr>
        <w:drawing>
          <wp:inline distT="0" distB="0" distL="0" distR="0" wp14:anchorId="1A966A3B" wp14:editId="17762869">
            <wp:extent cx="1782364" cy="76387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C2C70" w:rsidRPr="00DB0A93" w:rsidRDefault="009C2C70" w:rsidP="009C2C70">
      <w:pPr>
        <w:pStyle w:val="af6"/>
        <w:spacing w:before="0" w:beforeAutospacing="0" w:after="0" w:afterAutospacing="0" w:line="360" w:lineRule="auto"/>
        <w:ind w:firstLine="709"/>
        <w:jc w:val="center"/>
        <w:rPr>
          <w:b/>
          <w:sz w:val="20"/>
          <w:szCs w:val="20"/>
        </w:rPr>
      </w:pPr>
      <w:r w:rsidRPr="00DB0A93">
        <w:rPr>
          <w:b/>
          <w:sz w:val="20"/>
          <w:szCs w:val="20"/>
        </w:rPr>
        <w:t xml:space="preserve">Как снять объект недвижимости с кадастрового учета, рассказали в новосибирском Росреестре </w:t>
      </w:r>
    </w:p>
    <w:p w:rsidR="009C2C70" w:rsidRPr="00DB0A93" w:rsidRDefault="009C2C70" w:rsidP="009C2C70">
      <w:pPr>
        <w:pStyle w:val="af6"/>
        <w:spacing w:before="0" w:beforeAutospacing="0" w:after="0" w:afterAutospacing="0" w:line="360" w:lineRule="auto"/>
        <w:ind w:firstLine="709"/>
        <w:jc w:val="center"/>
        <w:rPr>
          <w:b/>
          <w:sz w:val="20"/>
          <w:szCs w:val="20"/>
        </w:rPr>
      </w:pP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sz w:val="20"/>
          <w:szCs w:val="20"/>
        </w:rPr>
        <w:t>Единый государственный реестр недвижимости</w:t>
      </w:r>
      <w:r w:rsidRPr="00DB0A93">
        <w:rPr>
          <w:rStyle w:val="af8"/>
          <w:sz w:val="20"/>
          <w:szCs w:val="20"/>
        </w:rPr>
        <w:t xml:space="preserve"> (ЕГРН) постоянно пополняется сведениями об объектах недвижимости: как о вновь созданных, так и при учете изменений уже существующих. Но иногда</w:t>
      </w:r>
      <w:r w:rsidRPr="00DB0A93">
        <w:rPr>
          <w:sz w:val="20"/>
          <w:szCs w:val="20"/>
        </w:rPr>
        <w:t xml:space="preserve"> сведения необходимо исключать из ЕГРН по причине прекращения существования объекта. </w:t>
      </w: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sz w:val="20"/>
          <w:szCs w:val="20"/>
        </w:rPr>
        <w:t xml:space="preserve">Если объект недвижимости перестал существовать, не подлежит восстановлению или был снесен, его необходимо снять с кадастрового учета. Если на объект зарегистрировано право, следует также аннулировать запись о праве собственности на уже несуществующий объект. </w:t>
      </w: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sz w:val="20"/>
          <w:szCs w:val="20"/>
        </w:rPr>
        <w:t xml:space="preserve">Причины прекращения существования объекта могут быть разные: разрушение, гибель, реконструкция, раздел или объединение объектов. Снять с кадастрового учёта можно земельные участки, жилые дома, квартиры, отдельные комнаты и доли в частных домах, здания и отдельные помещения, а также нежилые помещения. </w:t>
      </w: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sz w:val="20"/>
          <w:szCs w:val="20"/>
        </w:rPr>
        <w:lastRenderedPageBreak/>
        <w:t>«</w:t>
      </w:r>
      <w:r w:rsidRPr="00DB0A93">
        <w:rPr>
          <w:i/>
          <w:sz w:val="20"/>
          <w:szCs w:val="20"/>
        </w:rPr>
        <w:t>Важно, чтобы реестр недвижимости включал в себя только актуальные сведения. Если объект недвижимости перестал существовать – нужно внести соответствующие сведения в ЕГРН. Для собственника эта процедура немаловажна, так как на не снятый с кадастрового учета объект будет начислен имущественный налог</w:t>
      </w:r>
      <w:r w:rsidRPr="00DB0A93">
        <w:rPr>
          <w:sz w:val="20"/>
          <w:szCs w:val="20"/>
        </w:rPr>
        <w:t xml:space="preserve">», – поясняет </w:t>
      </w:r>
      <w:r w:rsidRPr="00DB0A93">
        <w:rPr>
          <w:b/>
          <w:sz w:val="20"/>
          <w:szCs w:val="20"/>
        </w:rPr>
        <w:t>заместитель руководителя новосибирского Росреестра</w:t>
      </w:r>
      <w:r w:rsidRPr="00DB0A93">
        <w:rPr>
          <w:sz w:val="20"/>
          <w:szCs w:val="20"/>
        </w:rPr>
        <w:t xml:space="preserve"> </w:t>
      </w:r>
      <w:r w:rsidRPr="00DB0A93">
        <w:rPr>
          <w:b/>
          <w:sz w:val="20"/>
          <w:szCs w:val="20"/>
        </w:rPr>
        <w:t>Наталья Ивчатова</w:t>
      </w:r>
      <w:r w:rsidRPr="00DB0A93">
        <w:rPr>
          <w:sz w:val="20"/>
          <w:szCs w:val="20"/>
        </w:rPr>
        <w:t>.</w:t>
      </w: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sz w:val="20"/>
          <w:szCs w:val="20"/>
        </w:rPr>
        <w:t>Чтобы снять с учета объект недвижимости, следует подготовить следующие документы:</w:t>
      </w: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sz w:val="20"/>
          <w:szCs w:val="20"/>
        </w:rPr>
        <w:t xml:space="preserve">– </w:t>
      </w:r>
      <w:r w:rsidRPr="00DB0A93">
        <w:rPr>
          <w:rStyle w:val="ls-graph-client-documents-cardrow-label"/>
          <w:sz w:val="20"/>
          <w:szCs w:val="20"/>
        </w:rPr>
        <w:t>заявление о государственной регистрации прекращения права собственности и снятии с кадастрового учета объекта недвижимого имущества</w:t>
      </w:r>
      <w:r w:rsidRPr="00DB0A93">
        <w:rPr>
          <w:sz w:val="20"/>
          <w:szCs w:val="20"/>
        </w:rPr>
        <w:t>;</w:t>
      </w: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sz w:val="20"/>
          <w:szCs w:val="20"/>
        </w:rPr>
        <w:t>– документ, удостоверяющий личность заявителя или его законного представителя;</w:t>
      </w: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sz w:val="20"/>
          <w:szCs w:val="20"/>
        </w:rPr>
        <w:t xml:space="preserve">– правоустанавливающий документ на объект недвижимости, если права на объект недвижимости не зарегистрированы в ЕГРН; </w:t>
      </w: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sz w:val="20"/>
          <w:szCs w:val="20"/>
        </w:rPr>
        <w:t>– акт обследования – документ, подтверждающий прекращение существования объекта, подготовленный кадастровым инженером по результатам осмотра места нахождения объекта с учетом имеющихся сведений ЕГРН.</w:t>
      </w:r>
    </w:p>
    <w:p w:rsidR="009C2C70" w:rsidRPr="00DB0A93" w:rsidRDefault="009C2C70" w:rsidP="009C2C70">
      <w:pPr>
        <w:pStyle w:val="af6"/>
        <w:spacing w:before="0" w:beforeAutospacing="0" w:after="0" w:afterAutospacing="0" w:line="360" w:lineRule="auto"/>
        <w:ind w:firstLine="709"/>
        <w:jc w:val="both"/>
        <w:rPr>
          <w:rStyle w:val="ls-graph-client-documents-cardrow-doc"/>
          <w:sz w:val="20"/>
          <w:szCs w:val="20"/>
        </w:rPr>
      </w:pPr>
      <w:r w:rsidRPr="00DB0A93">
        <w:rPr>
          <w:sz w:val="20"/>
          <w:szCs w:val="20"/>
        </w:rPr>
        <w:t xml:space="preserve">Заявление и необходимые документы можно подать в бумажном виде в любом офисе </w:t>
      </w:r>
      <w:hyperlink r:id="rId33" w:history="1">
        <w:r w:rsidRPr="00DB0A93">
          <w:rPr>
            <w:rStyle w:val="a3"/>
            <w:sz w:val="20"/>
            <w:szCs w:val="20"/>
          </w:rPr>
          <w:t>МФЦ</w:t>
        </w:r>
      </w:hyperlink>
      <w:r w:rsidRPr="00DB0A93">
        <w:rPr>
          <w:sz w:val="20"/>
          <w:szCs w:val="20"/>
        </w:rPr>
        <w:t xml:space="preserve">. В электронном виде документы можно направить через личный кабинет на официальном сайте </w:t>
      </w:r>
      <w:hyperlink r:id="rId34" w:history="1">
        <w:r w:rsidRPr="00DB0A93">
          <w:rPr>
            <w:rStyle w:val="a3"/>
            <w:sz w:val="20"/>
            <w:szCs w:val="20"/>
          </w:rPr>
          <w:t>Росреестра</w:t>
        </w:r>
      </w:hyperlink>
      <w:r w:rsidRPr="00DB0A93">
        <w:rPr>
          <w:sz w:val="20"/>
          <w:szCs w:val="20"/>
        </w:rPr>
        <w:t>.</w:t>
      </w:r>
      <w:r w:rsidRPr="00DB0A93">
        <w:rPr>
          <w:rStyle w:val="afd"/>
          <w:sz w:val="20"/>
          <w:szCs w:val="20"/>
        </w:rPr>
        <w:t xml:space="preserve"> </w:t>
      </w:r>
      <w:r w:rsidRPr="00DB0A93">
        <w:rPr>
          <w:rStyle w:val="ls-graph-client-documents-cardrow-doc"/>
          <w:sz w:val="20"/>
          <w:szCs w:val="20"/>
        </w:rPr>
        <w:t>Сформированный комплект документов в электронном виде должен быть подписан усиленной квалифицированной электронной подписью заявителя.</w:t>
      </w: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rStyle w:val="ls-graph-client-answersanswer"/>
          <w:rFonts w:eastAsia="Cambria"/>
          <w:sz w:val="20"/>
          <w:szCs w:val="20"/>
        </w:rPr>
        <w:t xml:space="preserve">Процедура снятия с кадастрового учета и регистрация прекращения права осуществляется в течение </w:t>
      </w:r>
      <w:r w:rsidRPr="00DB0A93">
        <w:rPr>
          <w:rStyle w:val="ls-graph-client-price-time-cardtable-data"/>
          <w:sz w:val="20"/>
          <w:szCs w:val="20"/>
        </w:rPr>
        <w:t>10 рабочих дней с даты приема документов, в случае подачи документов через МФЦ – в течение</w:t>
      </w:r>
      <w:r w:rsidRPr="00DB0A93">
        <w:rPr>
          <w:rStyle w:val="ls-graph-client-answersanswer"/>
          <w:rFonts w:eastAsia="Cambria"/>
          <w:sz w:val="20"/>
          <w:szCs w:val="20"/>
        </w:rPr>
        <w:t xml:space="preserve"> </w:t>
      </w:r>
      <w:r w:rsidRPr="00DB0A93">
        <w:rPr>
          <w:rStyle w:val="ls-graph-client-price-time-cardtable-data"/>
          <w:sz w:val="20"/>
          <w:szCs w:val="20"/>
        </w:rPr>
        <w:t xml:space="preserve">12 рабочих дней. </w:t>
      </w:r>
    </w:p>
    <w:p w:rsidR="009C2C70" w:rsidRPr="00DB0A93" w:rsidRDefault="009C2C70" w:rsidP="009C2C70">
      <w:pPr>
        <w:pStyle w:val="af6"/>
        <w:spacing w:before="0" w:beforeAutospacing="0" w:after="0" w:afterAutospacing="0" w:line="360" w:lineRule="auto"/>
        <w:ind w:firstLine="709"/>
        <w:jc w:val="both"/>
        <w:rPr>
          <w:sz w:val="20"/>
          <w:szCs w:val="20"/>
        </w:rPr>
      </w:pPr>
      <w:r w:rsidRPr="00DB0A93">
        <w:rPr>
          <w:sz w:val="20"/>
          <w:szCs w:val="20"/>
        </w:rPr>
        <w:t xml:space="preserve">В результате осуществления процедуры заявителю или его представителю будет выдана выписка из ЕГРН, содержащая актуализированные сведения об объекте недвижимости. Процедура снятия с кадастрового учета объекта недвижимости и прекращения права на объект, прекративший свое существование, осуществляется бесплатно. </w:t>
      </w:r>
    </w:p>
    <w:p w:rsidR="009C2C70" w:rsidRDefault="009C2C70" w:rsidP="009C2C70">
      <w:pPr>
        <w:spacing w:line="360" w:lineRule="auto"/>
        <w:jc w:val="center"/>
        <w:rPr>
          <w:sz w:val="28"/>
          <w:szCs w:val="28"/>
        </w:rPr>
      </w:pPr>
    </w:p>
    <w:p w:rsidR="009C2C70" w:rsidRDefault="009C2C70" w:rsidP="009C2C70">
      <w:pPr>
        <w:spacing w:line="360" w:lineRule="auto"/>
        <w:jc w:val="center"/>
        <w:rPr>
          <w:sz w:val="28"/>
          <w:szCs w:val="28"/>
        </w:rPr>
      </w:pPr>
    </w:p>
    <w:p w:rsidR="009C2C70" w:rsidRDefault="009C2C70" w:rsidP="009C2C70">
      <w:pPr>
        <w:spacing w:line="360" w:lineRule="auto"/>
        <w:jc w:val="center"/>
        <w:rPr>
          <w:sz w:val="28"/>
          <w:szCs w:val="28"/>
        </w:rPr>
      </w:pPr>
      <w:r w:rsidRPr="007570F2">
        <w:rPr>
          <w:sz w:val="28"/>
          <w:szCs w:val="28"/>
        </w:rPr>
        <w:t>Объявление</w:t>
      </w:r>
    </w:p>
    <w:p w:rsidR="009C2C70" w:rsidRPr="00DB0A93" w:rsidRDefault="009C2C70" w:rsidP="009C2C70">
      <w:pPr>
        <w:spacing w:line="360" w:lineRule="auto"/>
        <w:jc w:val="both"/>
      </w:pPr>
      <w:r>
        <w:t>В общественной приемной Губернатора Новосибирской области 07.07.2022г с 15.00 до 16.00 по бесплатному телефону 8-800-700-84-73 будет проведена « прямая телефонная линия» по теме: « Актуальные вопросы защиты прав участников долевого строительства в Новосибирской области». В «прямой телефонной линии» примут участие и.о. министра строительства Новосибирской области  А.В.Колмаков , начальник управления контроля в области делового строительства и инженерного обеспечения министерства строительства  Е.И. Тилилицин , начальник отдела государственного контроля в области делового строительства С.В.Михайлов.</w:t>
      </w:r>
    </w:p>
    <w:p w:rsidR="009C2C70" w:rsidRDefault="009C2C70" w:rsidP="009C2C70">
      <w:pPr>
        <w:ind w:left="-142"/>
        <w:jc w:val="both"/>
        <w:rPr>
          <w:b/>
          <w:noProof/>
          <w:color w:val="auto"/>
          <w:sz w:val="16"/>
          <w:szCs w:val="16"/>
        </w:rPr>
      </w:pPr>
    </w:p>
    <w:p w:rsidR="009C2C70" w:rsidRDefault="009C2C70" w:rsidP="009C2C70">
      <w:pPr>
        <w:ind w:left="-142"/>
        <w:jc w:val="both"/>
        <w:rPr>
          <w:b/>
          <w:noProof/>
          <w:color w:val="auto"/>
          <w:sz w:val="16"/>
          <w:szCs w:val="16"/>
        </w:rPr>
      </w:pPr>
    </w:p>
    <w:p w:rsidR="009C2C70" w:rsidRDefault="009C2C70" w:rsidP="009C2C70">
      <w:pPr>
        <w:ind w:left="-142"/>
        <w:jc w:val="both"/>
        <w:rPr>
          <w:b/>
          <w:noProof/>
          <w:color w:val="auto"/>
          <w:sz w:val="16"/>
          <w:szCs w:val="16"/>
        </w:rPr>
      </w:pPr>
    </w:p>
    <w:p w:rsidR="009C2C70" w:rsidRDefault="009C2C70" w:rsidP="009C2C70">
      <w:pPr>
        <w:ind w:left="-142"/>
        <w:jc w:val="both"/>
        <w:rPr>
          <w:b/>
          <w:noProof/>
          <w:color w:val="auto"/>
          <w:sz w:val="16"/>
          <w:szCs w:val="16"/>
        </w:rPr>
      </w:pPr>
    </w:p>
    <w:p w:rsidR="009C2C70" w:rsidRPr="00095AEA" w:rsidRDefault="009C2C70" w:rsidP="009C2C70">
      <w:pPr>
        <w:jc w:val="both"/>
        <w:rPr>
          <w:b/>
          <w:noProof/>
          <w:color w:val="auto"/>
          <w:sz w:val="16"/>
          <w:szCs w:val="16"/>
        </w:rPr>
      </w:pPr>
    </w:p>
    <w:tbl>
      <w:tblPr>
        <w:tblStyle w:val="aff2"/>
        <w:tblpPr w:leftFromText="180" w:rightFromText="180" w:vertAnchor="text" w:horzAnchor="margin" w:tblpXSpec="center" w:tblpY="69"/>
        <w:tblW w:w="10887" w:type="dxa"/>
        <w:tblLook w:val="04A0" w:firstRow="1" w:lastRow="0" w:firstColumn="1" w:lastColumn="0" w:noHBand="0" w:noVBand="1"/>
      </w:tblPr>
      <w:tblGrid>
        <w:gridCol w:w="4217"/>
        <w:gridCol w:w="3850"/>
        <w:gridCol w:w="2820"/>
      </w:tblGrid>
      <w:tr w:rsidR="009C2C70" w:rsidRPr="00937DA2" w:rsidTr="002A1FAD">
        <w:trPr>
          <w:trHeight w:val="74"/>
        </w:trPr>
        <w:tc>
          <w:tcPr>
            <w:tcW w:w="4217" w:type="dxa"/>
          </w:tcPr>
          <w:p w:rsidR="009C2C70" w:rsidRPr="00095AEA" w:rsidRDefault="009C2C70" w:rsidP="002A1FAD">
            <w:pPr>
              <w:widowControl w:val="0"/>
              <w:ind w:firstLine="0"/>
              <w:jc w:val="center"/>
              <w:rPr>
                <w:b/>
                <w:bCs/>
                <w:iCs/>
                <w:color w:val="auto"/>
                <w:sz w:val="16"/>
                <w:szCs w:val="16"/>
              </w:rPr>
            </w:pPr>
          </w:p>
          <w:p w:rsidR="009C2C70" w:rsidRPr="00095AEA" w:rsidRDefault="009C2C70" w:rsidP="002A1FAD">
            <w:pPr>
              <w:widowControl w:val="0"/>
              <w:ind w:firstLine="0"/>
              <w:jc w:val="center"/>
              <w:rPr>
                <w:b/>
                <w:bCs/>
                <w:iCs/>
                <w:color w:val="auto"/>
                <w:sz w:val="16"/>
                <w:szCs w:val="16"/>
              </w:rPr>
            </w:pPr>
            <w:r w:rsidRPr="00095AEA">
              <w:rPr>
                <w:b/>
                <w:bCs/>
                <w:iCs/>
                <w:color w:val="auto"/>
                <w:sz w:val="16"/>
                <w:szCs w:val="16"/>
              </w:rPr>
              <w:t>ВЕСТНИК ПРОМЫШЛЕННОГО СЕЛЬСОВЕТА</w:t>
            </w:r>
          </w:p>
          <w:p w:rsidR="009C2C70" w:rsidRPr="00095AEA" w:rsidRDefault="009C2C70" w:rsidP="002A1FAD">
            <w:pPr>
              <w:widowControl w:val="0"/>
              <w:jc w:val="center"/>
              <w:rPr>
                <w:b/>
                <w:bCs/>
                <w:iCs/>
                <w:color w:val="auto"/>
                <w:sz w:val="16"/>
                <w:szCs w:val="16"/>
              </w:rPr>
            </w:pPr>
            <w:r w:rsidRPr="00095AEA">
              <w:rPr>
                <w:b/>
                <w:bCs/>
                <w:iCs/>
                <w:color w:val="auto"/>
                <w:sz w:val="16"/>
                <w:szCs w:val="16"/>
              </w:rPr>
              <w:t xml:space="preserve">№ </w:t>
            </w:r>
            <w:r>
              <w:rPr>
                <w:b/>
                <w:bCs/>
                <w:iCs/>
                <w:color w:val="auto"/>
                <w:sz w:val="16"/>
                <w:szCs w:val="16"/>
              </w:rPr>
              <w:t>13</w:t>
            </w:r>
            <w:r w:rsidRPr="00095AEA">
              <w:rPr>
                <w:b/>
                <w:bCs/>
                <w:iCs/>
                <w:color w:val="auto"/>
                <w:sz w:val="16"/>
                <w:szCs w:val="16"/>
              </w:rPr>
              <w:t xml:space="preserve"> от </w:t>
            </w:r>
            <w:r>
              <w:rPr>
                <w:b/>
                <w:bCs/>
                <w:iCs/>
                <w:color w:val="auto"/>
                <w:sz w:val="16"/>
                <w:szCs w:val="16"/>
              </w:rPr>
              <w:t>04</w:t>
            </w:r>
            <w:r w:rsidRPr="00095AEA">
              <w:rPr>
                <w:b/>
                <w:bCs/>
                <w:iCs/>
                <w:color w:val="auto"/>
                <w:sz w:val="16"/>
                <w:szCs w:val="16"/>
              </w:rPr>
              <w:t>.0</w:t>
            </w:r>
            <w:r>
              <w:rPr>
                <w:b/>
                <w:bCs/>
                <w:iCs/>
                <w:color w:val="auto"/>
                <w:sz w:val="16"/>
                <w:szCs w:val="16"/>
              </w:rPr>
              <w:t>7</w:t>
            </w:r>
            <w:r w:rsidRPr="00095AEA">
              <w:rPr>
                <w:b/>
                <w:bCs/>
                <w:iCs/>
                <w:color w:val="auto"/>
                <w:sz w:val="16"/>
                <w:szCs w:val="16"/>
              </w:rPr>
              <w:t>.2022</w:t>
            </w:r>
          </w:p>
          <w:p w:rsidR="009C2C70" w:rsidRPr="00095AEA" w:rsidRDefault="009C2C70" w:rsidP="002A1FAD">
            <w:pPr>
              <w:widowControl w:val="0"/>
              <w:jc w:val="center"/>
              <w:rPr>
                <w:b/>
                <w:bCs/>
                <w:iCs/>
                <w:color w:val="auto"/>
                <w:sz w:val="16"/>
                <w:szCs w:val="16"/>
              </w:rPr>
            </w:pPr>
          </w:p>
          <w:p w:rsidR="009C2C70" w:rsidRPr="00095AEA" w:rsidRDefault="009C2C70" w:rsidP="002A1FAD">
            <w:pPr>
              <w:widowControl w:val="0"/>
              <w:jc w:val="center"/>
              <w:rPr>
                <w:bCs/>
                <w:iCs/>
                <w:color w:val="auto"/>
                <w:sz w:val="16"/>
                <w:szCs w:val="16"/>
              </w:rPr>
            </w:pPr>
            <w:r w:rsidRPr="00095AEA">
              <w:rPr>
                <w:bCs/>
                <w:iCs/>
                <w:color w:val="auto"/>
                <w:sz w:val="16"/>
                <w:szCs w:val="16"/>
              </w:rPr>
              <w:t>Главный редактор</w:t>
            </w:r>
          </w:p>
          <w:p w:rsidR="009C2C70" w:rsidRPr="00095AEA" w:rsidRDefault="009C2C70" w:rsidP="002A1FAD">
            <w:pPr>
              <w:widowControl w:val="0"/>
              <w:jc w:val="center"/>
              <w:rPr>
                <w:bCs/>
                <w:iCs/>
                <w:color w:val="auto"/>
                <w:sz w:val="16"/>
                <w:szCs w:val="16"/>
              </w:rPr>
            </w:pPr>
            <w:r w:rsidRPr="00095AEA">
              <w:rPr>
                <w:bCs/>
                <w:iCs/>
                <w:color w:val="auto"/>
                <w:sz w:val="16"/>
                <w:szCs w:val="16"/>
              </w:rPr>
              <w:t>Константин Эдуардович Кутюн</w:t>
            </w:r>
          </w:p>
          <w:p w:rsidR="009C2C70" w:rsidRPr="00095AEA" w:rsidRDefault="009C2C70" w:rsidP="002A1FAD">
            <w:pPr>
              <w:jc w:val="center"/>
              <w:rPr>
                <w:color w:val="auto"/>
                <w:sz w:val="16"/>
                <w:szCs w:val="16"/>
              </w:rPr>
            </w:pPr>
          </w:p>
          <w:p w:rsidR="009C2C70" w:rsidRPr="00095AEA" w:rsidRDefault="009C2C70" w:rsidP="002A1FAD">
            <w:pPr>
              <w:ind w:firstLine="0"/>
              <w:jc w:val="left"/>
              <w:rPr>
                <w:noProof/>
                <w:color w:val="auto"/>
                <w:sz w:val="16"/>
                <w:szCs w:val="16"/>
              </w:rPr>
            </w:pPr>
          </w:p>
        </w:tc>
        <w:tc>
          <w:tcPr>
            <w:tcW w:w="3850" w:type="dxa"/>
          </w:tcPr>
          <w:p w:rsidR="009C2C70" w:rsidRPr="00095AEA" w:rsidRDefault="009C2C70" w:rsidP="002A1FAD">
            <w:pPr>
              <w:pStyle w:val="3"/>
              <w:ind w:firstLine="0"/>
              <w:outlineLvl w:val="2"/>
              <w:rPr>
                <w:rFonts w:ascii="Times New Roman" w:hAnsi="Times New Roman" w:cs="Times New Roman"/>
                <w:b w:val="0"/>
                <w:color w:val="auto"/>
                <w:sz w:val="16"/>
                <w:szCs w:val="16"/>
              </w:rPr>
            </w:pPr>
            <w:r w:rsidRPr="00095AEA">
              <w:rPr>
                <w:rFonts w:ascii="Times New Roman" w:hAnsi="Times New Roman" w:cs="Times New Roman"/>
                <w:b w:val="0"/>
                <w:color w:val="auto"/>
                <w:sz w:val="16"/>
                <w:szCs w:val="16"/>
              </w:rPr>
              <w:t>Газета зарегистрирована постановлением  администрации Промышленного сельсовета Искитимского района Новосибирской области от 13.07.2021 № 59 «Об учреждении периодического  печатного издания  - "</w:t>
            </w:r>
            <w:r w:rsidRPr="00095AEA">
              <w:rPr>
                <w:rFonts w:ascii="Times New Roman" w:hAnsi="Times New Roman" w:cs="Times New Roman"/>
                <w:b w:val="0"/>
                <w:color w:val="auto"/>
                <w:sz w:val="16"/>
                <w:szCs w:val="16"/>
                <w:shd w:val="clear" w:color="auto" w:fill="FFFFFF"/>
              </w:rPr>
              <w:t>Вестник Промышленного сельсовета </w:t>
            </w:r>
            <w:r w:rsidRPr="00095AEA">
              <w:rPr>
                <w:rFonts w:ascii="Times New Roman" w:hAnsi="Times New Roman" w:cs="Times New Roman"/>
                <w:b w:val="0"/>
                <w:color w:val="auto"/>
                <w:sz w:val="16"/>
                <w:szCs w:val="16"/>
              </w:rPr>
              <w:t>". Тираж 30 штук.</w:t>
            </w:r>
          </w:p>
          <w:p w:rsidR="009C2C70" w:rsidRPr="00095AEA" w:rsidRDefault="009C2C70" w:rsidP="002A1FAD">
            <w:pPr>
              <w:jc w:val="left"/>
              <w:rPr>
                <w:noProof/>
                <w:color w:val="auto"/>
                <w:sz w:val="16"/>
                <w:szCs w:val="16"/>
              </w:rPr>
            </w:pPr>
          </w:p>
        </w:tc>
        <w:tc>
          <w:tcPr>
            <w:tcW w:w="2820" w:type="dxa"/>
          </w:tcPr>
          <w:p w:rsidR="009C2C70" w:rsidRPr="00095AEA" w:rsidRDefault="009C2C70" w:rsidP="002A1FAD">
            <w:pPr>
              <w:ind w:right="-328" w:firstLine="33"/>
              <w:jc w:val="center"/>
              <w:rPr>
                <w:noProof/>
                <w:color w:val="auto"/>
                <w:sz w:val="16"/>
                <w:szCs w:val="16"/>
              </w:rPr>
            </w:pPr>
          </w:p>
          <w:p w:rsidR="009C2C70" w:rsidRPr="00095AEA" w:rsidRDefault="009C2C70" w:rsidP="002A1FAD">
            <w:pPr>
              <w:ind w:right="-328" w:firstLine="33"/>
              <w:jc w:val="center"/>
              <w:rPr>
                <w:noProof/>
                <w:color w:val="auto"/>
                <w:sz w:val="16"/>
                <w:szCs w:val="16"/>
              </w:rPr>
            </w:pPr>
            <w:r w:rsidRPr="00095AEA">
              <w:rPr>
                <w:noProof/>
                <w:color w:val="auto"/>
                <w:sz w:val="16"/>
                <w:szCs w:val="16"/>
              </w:rPr>
              <w:t>Адрес редакции и издателя:</w:t>
            </w:r>
          </w:p>
          <w:p w:rsidR="009C2C70" w:rsidRPr="00095AEA" w:rsidRDefault="009C2C70" w:rsidP="002A1FAD">
            <w:pPr>
              <w:ind w:right="-328" w:firstLine="33"/>
              <w:jc w:val="center"/>
              <w:rPr>
                <w:noProof/>
                <w:color w:val="auto"/>
                <w:sz w:val="16"/>
                <w:szCs w:val="16"/>
              </w:rPr>
            </w:pPr>
            <w:r w:rsidRPr="00095AEA">
              <w:rPr>
                <w:noProof/>
                <w:color w:val="auto"/>
                <w:sz w:val="16"/>
                <w:szCs w:val="16"/>
              </w:rPr>
              <w:t>633236, п.Керамкомбинат, ул.Широкая,18</w:t>
            </w:r>
          </w:p>
          <w:p w:rsidR="009C2C70" w:rsidRPr="00095AEA" w:rsidRDefault="009C2C70" w:rsidP="002A1FAD">
            <w:pPr>
              <w:ind w:right="-328" w:firstLine="33"/>
              <w:jc w:val="center"/>
              <w:rPr>
                <w:noProof/>
                <w:color w:val="auto"/>
                <w:sz w:val="16"/>
                <w:szCs w:val="16"/>
                <w:lang w:val="en-US"/>
              </w:rPr>
            </w:pPr>
            <w:r w:rsidRPr="00095AEA">
              <w:rPr>
                <w:noProof/>
                <w:color w:val="auto"/>
                <w:sz w:val="16"/>
                <w:szCs w:val="16"/>
                <w:lang w:val="en-US"/>
              </w:rPr>
              <w:t>e-mail:</w:t>
            </w:r>
            <w:r w:rsidRPr="00095AEA">
              <w:rPr>
                <w:color w:val="auto"/>
                <w:sz w:val="16"/>
                <w:szCs w:val="16"/>
                <w:shd w:val="clear" w:color="auto" w:fill="FFFFFF"/>
                <w:lang w:val="en-US"/>
              </w:rPr>
              <w:t xml:space="preserve"> adm_prom@mail.ru</w:t>
            </w:r>
          </w:p>
        </w:tc>
      </w:tr>
    </w:tbl>
    <w:p w:rsidR="009C2C70" w:rsidRPr="009C2C70" w:rsidRDefault="009C2C70" w:rsidP="0012520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sectPr w:rsidR="009C2C70" w:rsidRPr="009C2C70" w:rsidSect="00A246F2">
          <w:headerReference w:type="default" r:id="rId35"/>
          <w:footerReference w:type="default" r:id="rId36"/>
          <w:pgSz w:w="11900" w:h="16800"/>
          <w:pgMar w:top="1134" w:right="567" w:bottom="1134" w:left="1418" w:header="720" w:footer="720" w:gutter="0"/>
          <w:cols w:space="720"/>
          <w:noEndnote/>
        </w:sectPr>
      </w:pPr>
    </w:p>
    <w:p w:rsidR="00095AEA" w:rsidRPr="001D3A9B" w:rsidRDefault="00095AEA" w:rsidP="009C2C70">
      <w:pPr>
        <w:rPr>
          <w:bCs/>
          <w:sz w:val="16"/>
          <w:szCs w:val="16"/>
          <w:lang w:val="en-US"/>
        </w:rPr>
      </w:pPr>
    </w:p>
    <w:sectPr w:rsidR="00095AEA" w:rsidRPr="001D3A9B" w:rsidSect="00CE3F7D">
      <w:footerReference w:type="default" r:id="rId37"/>
      <w:pgSz w:w="11906" w:h="16838"/>
      <w:pgMar w:top="1134" w:right="567" w:bottom="1134" w:left="1418"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6A" w:rsidRDefault="009D326A" w:rsidP="00D963CA">
      <w:r>
        <w:separator/>
      </w:r>
    </w:p>
  </w:endnote>
  <w:endnote w:type="continuationSeparator" w:id="0">
    <w:p w:rsidR="009D326A" w:rsidRDefault="009D326A"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Arial Narrow">
    <w:panose1 w:val="020B0606020202030204"/>
    <w:charset w:val="CC"/>
    <w:family w:val="swiss"/>
    <w:pitch w:val="variable"/>
    <w:sig w:usb0="00000287" w:usb1="00000800" w:usb2="00000000" w:usb3="00000000" w:csb0="0000009F" w:csb1="00000000"/>
  </w:font>
  <w:font w:name="Quattrocento San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0D" w:rsidRDefault="0012520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AA" w:rsidRDefault="009D326A">
    <w:pPr>
      <w:pStyle w:val="a6"/>
      <w:jc w:val="right"/>
    </w:pPr>
    <w:r>
      <w:rPr>
        <w:noProof/>
        <w:color w:val="auto"/>
        <w:kern w:val="0"/>
        <w:sz w:val="24"/>
        <w:szCs w:val="24"/>
      </w:rPr>
      <w:pict>
        <v:group id="Group 5" o:spid="_x0000_s205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2056"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2055"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2054"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inset="2.85pt,2.85pt,2.85pt,2.85pt">
              <w:txbxContent>
                <w:p w:rsidR="00271EAA" w:rsidRDefault="00271EA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71EAA" w:rsidRPr="00891707" w:rsidRDefault="00271EA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271EAA" w:rsidRPr="00891707" w:rsidRDefault="00271EA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271EAA" w:rsidRDefault="00271EA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71EAA" w:rsidRDefault="00271EA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w:r>
    <w:r w:rsidR="007616DB">
      <w:fldChar w:fldCharType="begin"/>
    </w:r>
    <w:r w:rsidR="00271EAA">
      <w:instrText>PAGE   \* MERGEFORMAT</w:instrText>
    </w:r>
    <w:r w:rsidR="007616DB">
      <w:fldChar w:fldCharType="separate"/>
    </w:r>
    <w:r w:rsidR="00937DA2">
      <w:rPr>
        <w:noProof/>
      </w:rPr>
      <w:t>16</w:t>
    </w:r>
    <w:r w:rsidR="007616DB">
      <w:rPr>
        <w:noProof/>
      </w:rPr>
      <w:fldChar w:fldCharType="end"/>
    </w:r>
  </w:p>
  <w:p w:rsidR="00271EAA" w:rsidRDefault="009D326A">
    <w:pPr>
      <w:pStyle w:val="a6"/>
    </w:pPr>
    <w:r>
      <w:rPr>
        <w:noProof/>
        <w:color w:val="auto"/>
        <w:kern w:val="0"/>
        <w:sz w:val="24"/>
        <w:szCs w:val="24"/>
      </w:rPr>
      <w:pict>
        <v:group id="Group 1" o:spid="_x0000_s2049"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2052"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2051"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2050"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inset="2.85pt,2.85pt,2.85pt,2.85pt">
              <w:txbxContent>
                <w:p w:rsidR="00271EAA" w:rsidRDefault="00271EA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71EAA" w:rsidRPr="00B2208C" w:rsidRDefault="00271EA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271EAA" w:rsidRPr="00B2208C" w:rsidRDefault="00271EA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271EAA" w:rsidRDefault="00271EA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71EAA" w:rsidRDefault="00271EA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6A" w:rsidRDefault="009D326A" w:rsidP="00D963CA">
      <w:r>
        <w:separator/>
      </w:r>
    </w:p>
  </w:footnote>
  <w:footnote w:type="continuationSeparator" w:id="0">
    <w:p w:rsidR="009D326A" w:rsidRDefault="009D326A" w:rsidP="00D963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0D" w:rsidRDefault="0012520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15:restartNumberingAfterBreak="0">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B20BC1"/>
    <w:multiLevelType w:val="hybridMultilevel"/>
    <w:tmpl w:val="3712F860"/>
    <w:lvl w:ilvl="0" w:tplc="63E84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555D8"/>
    <w:multiLevelType w:val="multilevel"/>
    <w:tmpl w:val="D5E2CE58"/>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16"/>
        <w:szCs w:val="16"/>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4"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5" w15:restartNumberingAfterBreak="0">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B8A6121"/>
    <w:multiLevelType w:val="multilevel"/>
    <w:tmpl w:val="C75E0E7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16"/>
        <w:szCs w:val="16"/>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15:restartNumberingAfterBreak="0">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2"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3"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1026213"/>
    <w:multiLevelType w:val="hybridMultilevel"/>
    <w:tmpl w:val="F2ECF09C"/>
    <w:lvl w:ilvl="0" w:tplc="C3760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510BE3"/>
    <w:multiLevelType w:val="hybridMultilevel"/>
    <w:tmpl w:val="F2ECF09C"/>
    <w:lvl w:ilvl="0" w:tplc="C3760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18"/>
  </w:num>
  <w:num w:numId="4">
    <w:abstractNumId w:val="19"/>
  </w:num>
  <w:num w:numId="5">
    <w:abstractNumId w:val="8"/>
  </w:num>
  <w:num w:numId="6">
    <w:abstractNumId w:val="5"/>
  </w:num>
  <w:num w:numId="7">
    <w:abstractNumId w:val="21"/>
  </w:num>
  <w:num w:numId="8">
    <w:abstractNumId w:val="16"/>
  </w:num>
  <w:num w:numId="9">
    <w:abstractNumId w:val="13"/>
  </w:num>
  <w:num w:numId="10">
    <w:abstractNumId w:val="14"/>
  </w:num>
  <w:num w:numId="11">
    <w:abstractNumId w:val="10"/>
  </w:num>
  <w:num w:numId="12">
    <w:abstractNumId w:val="20"/>
  </w:num>
  <w:num w:numId="13">
    <w:abstractNumId w:val="1"/>
  </w:num>
  <w:num w:numId="14">
    <w:abstractNumId w:val="2"/>
  </w:num>
  <w:num w:numId="15">
    <w:abstractNumId w:val="0"/>
    <w:lvlOverride w:ilvl="0">
      <w:startOverride w:val="1"/>
    </w:lvlOverride>
  </w:num>
  <w:num w:numId="16">
    <w:abstractNumId w:val="7"/>
  </w:num>
  <w:num w:numId="17">
    <w:abstractNumId w:val="9"/>
  </w:num>
  <w:num w:numId="18">
    <w:abstractNumId w:val="6"/>
  </w:num>
  <w:num w:numId="19">
    <w:abstractNumId w:val="4"/>
  </w:num>
  <w:num w:numId="20">
    <w:abstractNumId w:val="3"/>
  </w:num>
  <w:num w:numId="21">
    <w:abstractNumId w:val="17"/>
  </w:num>
  <w:num w:numId="2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033B5"/>
    <w:rsid w:val="000000A2"/>
    <w:rsid w:val="00001E25"/>
    <w:rsid w:val="00002071"/>
    <w:rsid w:val="00007400"/>
    <w:rsid w:val="0001067F"/>
    <w:rsid w:val="00010B20"/>
    <w:rsid w:val="00013703"/>
    <w:rsid w:val="00013CCB"/>
    <w:rsid w:val="0001586D"/>
    <w:rsid w:val="00015944"/>
    <w:rsid w:val="00016B03"/>
    <w:rsid w:val="00016EC0"/>
    <w:rsid w:val="00017AB5"/>
    <w:rsid w:val="00020C0A"/>
    <w:rsid w:val="00021496"/>
    <w:rsid w:val="00024158"/>
    <w:rsid w:val="000255E8"/>
    <w:rsid w:val="00025705"/>
    <w:rsid w:val="00025FC4"/>
    <w:rsid w:val="00026DC6"/>
    <w:rsid w:val="000314AE"/>
    <w:rsid w:val="00031CAD"/>
    <w:rsid w:val="00032FE7"/>
    <w:rsid w:val="0003309E"/>
    <w:rsid w:val="00034E4C"/>
    <w:rsid w:val="0003637B"/>
    <w:rsid w:val="000409EF"/>
    <w:rsid w:val="000414C1"/>
    <w:rsid w:val="0004256E"/>
    <w:rsid w:val="000428A3"/>
    <w:rsid w:val="00044524"/>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5AEA"/>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5796"/>
    <w:rsid w:val="000C67F6"/>
    <w:rsid w:val="000D1D8C"/>
    <w:rsid w:val="000D3709"/>
    <w:rsid w:val="000D433B"/>
    <w:rsid w:val="000D4C4D"/>
    <w:rsid w:val="000D71F8"/>
    <w:rsid w:val="000D7F0B"/>
    <w:rsid w:val="000E15C0"/>
    <w:rsid w:val="000E1EEE"/>
    <w:rsid w:val="000E449B"/>
    <w:rsid w:val="000E4704"/>
    <w:rsid w:val="000E53D1"/>
    <w:rsid w:val="000F1CE1"/>
    <w:rsid w:val="000F3D69"/>
    <w:rsid w:val="000F4329"/>
    <w:rsid w:val="000F54AA"/>
    <w:rsid w:val="000F5873"/>
    <w:rsid w:val="000F6BC1"/>
    <w:rsid w:val="001003C8"/>
    <w:rsid w:val="00100FC4"/>
    <w:rsid w:val="00101784"/>
    <w:rsid w:val="00101BFE"/>
    <w:rsid w:val="0010293F"/>
    <w:rsid w:val="0010319A"/>
    <w:rsid w:val="001034C2"/>
    <w:rsid w:val="00103EA5"/>
    <w:rsid w:val="00104D57"/>
    <w:rsid w:val="00106382"/>
    <w:rsid w:val="00107A35"/>
    <w:rsid w:val="0011205C"/>
    <w:rsid w:val="001128E4"/>
    <w:rsid w:val="00120E0C"/>
    <w:rsid w:val="00123134"/>
    <w:rsid w:val="00123880"/>
    <w:rsid w:val="0012520D"/>
    <w:rsid w:val="0012668E"/>
    <w:rsid w:val="00126EE1"/>
    <w:rsid w:val="0012759E"/>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A9B"/>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2FCE"/>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4FC6"/>
    <w:rsid w:val="00225512"/>
    <w:rsid w:val="00225BF1"/>
    <w:rsid w:val="00225D68"/>
    <w:rsid w:val="0023037A"/>
    <w:rsid w:val="0023087B"/>
    <w:rsid w:val="00231293"/>
    <w:rsid w:val="00231DC8"/>
    <w:rsid w:val="0023282E"/>
    <w:rsid w:val="00233818"/>
    <w:rsid w:val="002351DD"/>
    <w:rsid w:val="00235D4F"/>
    <w:rsid w:val="002363BD"/>
    <w:rsid w:val="00240F43"/>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57770"/>
    <w:rsid w:val="00260044"/>
    <w:rsid w:val="00260143"/>
    <w:rsid w:val="00260D69"/>
    <w:rsid w:val="0026132F"/>
    <w:rsid w:val="00261F02"/>
    <w:rsid w:val="00263EA8"/>
    <w:rsid w:val="00265BA8"/>
    <w:rsid w:val="0026603D"/>
    <w:rsid w:val="00267B20"/>
    <w:rsid w:val="002703E1"/>
    <w:rsid w:val="00271EAA"/>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A05"/>
    <w:rsid w:val="002A0FD7"/>
    <w:rsid w:val="002A3DD5"/>
    <w:rsid w:val="002A5015"/>
    <w:rsid w:val="002A5EFE"/>
    <w:rsid w:val="002A6E80"/>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7220"/>
    <w:rsid w:val="002E75EC"/>
    <w:rsid w:val="002E785B"/>
    <w:rsid w:val="002F09DE"/>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72C1"/>
    <w:rsid w:val="00337BE5"/>
    <w:rsid w:val="00341607"/>
    <w:rsid w:val="00341C28"/>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97D77"/>
    <w:rsid w:val="003A1F15"/>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5170"/>
    <w:rsid w:val="003E693F"/>
    <w:rsid w:val="003F1992"/>
    <w:rsid w:val="003F3DBA"/>
    <w:rsid w:val="003F4FB3"/>
    <w:rsid w:val="00400459"/>
    <w:rsid w:val="0040497D"/>
    <w:rsid w:val="004072A3"/>
    <w:rsid w:val="00407CAD"/>
    <w:rsid w:val="004114B8"/>
    <w:rsid w:val="00412BDA"/>
    <w:rsid w:val="004133C8"/>
    <w:rsid w:val="0041408D"/>
    <w:rsid w:val="004174C1"/>
    <w:rsid w:val="00421612"/>
    <w:rsid w:val="00421D6E"/>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825"/>
    <w:rsid w:val="004A4A32"/>
    <w:rsid w:val="004A6DD1"/>
    <w:rsid w:val="004B0832"/>
    <w:rsid w:val="004B1110"/>
    <w:rsid w:val="004B13E7"/>
    <w:rsid w:val="004B1A16"/>
    <w:rsid w:val="004B23DF"/>
    <w:rsid w:val="004B2E31"/>
    <w:rsid w:val="004B38AC"/>
    <w:rsid w:val="004B3C67"/>
    <w:rsid w:val="004B410E"/>
    <w:rsid w:val="004B5614"/>
    <w:rsid w:val="004B5933"/>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E7B54"/>
    <w:rsid w:val="004F2BE9"/>
    <w:rsid w:val="004F2F0B"/>
    <w:rsid w:val="004F2F0C"/>
    <w:rsid w:val="004F459B"/>
    <w:rsid w:val="004F4762"/>
    <w:rsid w:val="004F4E67"/>
    <w:rsid w:val="004F4F9F"/>
    <w:rsid w:val="004F66B0"/>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799"/>
    <w:rsid w:val="005338A9"/>
    <w:rsid w:val="00534269"/>
    <w:rsid w:val="00534969"/>
    <w:rsid w:val="00535068"/>
    <w:rsid w:val="0053629D"/>
    <w:rsid w:val="00536494"/>
    <w:rsid w:val="00537BEF"/>
    <w:rsid w:val="00537DDE"/>
    <w:rsid w:val="0054456D"/>
    <w:rsid w:val="0054780E"/>
    <w:rsid w:val="00547AB3"/>
    <w:rsid w:val="005566E8"/>
    <w:rsid w:val="00556DC8"/>
    <w:rsid w:val="00557917"/>
    <w:rsid w:val="00557DF6"/>
    <w:rsid w:val="00557F44"/>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4ADC"/>
    <w:rsid w:val="00664E99"/>
    <w:rsid w:val="00665483"/>
    <w:rsid w:val="00666B51"/>
    <w:rsid w:val="00666C2A"/>
    <w:rsid w:val="006702F5"/>
    <w:rsid w:val="00671D13"/>
    <w:rsid w:val="006733C1"/>
    <w:rsid w:val="006741D2"/>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C7D86"/>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570F2"/>
    <w:rsid w:val="00761423"/>
    <w:rsid w:val="007616DB"/>
    <w:rsid w:val="00763AF5"/>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46CD"/>
    <w:rsid w:val="007F5BD7"/>
    <w:rsid w:val="007F773E"/>
    <w:rsid w:val="007F78A5"/>
    <w:rsid w:val="0080136E"/>
    <w:rsid w:val="00801BDE"/>
    <w:rsid w:val="00803AA3"/>
    <w:rsid w:val="008040C9"/>
    <w:rsid w:val="00804F33"/>
    <w:rsid w:val="008068F5"/>
    <w:rsid w:val="00807126"/>
    <w:rsid w:val="00807EE8"/>
    <w:rsid w:val="008114BB"/>
    <w:rsid w:val="00814382"/>
    <w:rsid w:val="00817E13"/>
    <w:rsid w:val="00817E8F"/>
    <w:rsid w:val="00821F3F"/>
    <w:rsid w:val="00822DA8"/>
    <w:rsid w:val="00823F6A"/>
    <w:rsid w:val="00825736"/>
    <w:rsid w:val="00825767"/>
    <w:rsid w:val="008259A9"/>
    <w:rsid w:val="00826E25"/>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52B1"/>
    <w:rsid w:val="00876BDE"/>
    <w:rsid w:val="00877A8F"/>
    <w:rsid w:val="00880095"/>
    <w:rsid w:val="00880129"/>
    <w:rsid w:val="0088051A"/>
    <w:rsid w:val="00880DB7"/>
    <w:rsid w:val="00880E9A"/>
    <w:rsid w:val="00880EF8"/>
    <w:rsid w:val="00882D6D"/>
    <w:rsid w:val="00883830"/>
    <w:rsid w:val="00883EA8"/>
    <w:rsid w:val="00885172"/>
    <w:rsid w:val="00886907"/>
    <w:rsid w:val="00886949"/>
    <w:rsid w:val="00886A98"/>
    <w:rsid w:val="00886D2E"/>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08F2"/>
    <w:rsid w:val="008E3017"/>
    <w:rsid w:val="008E4377"/>
    <w:rsid w:val="008E47A5"/>
    <w:rsid w:val="008E55AC"/>
    <w:rsid w:val="008E566F"/>
    <w:rsid w:val="008E5B6D"/>
    <w:rsid w:val="008E6686"/>
    <w:rsid w:val="008E6E60"/>
    <w:rsid w:val="008E76C3"/>
    <w:rsid w:val="008F00A6"/>
    <w:rsid w:val="008F1048"/>
    <w:rsid w:val="008F12F6"/>
    <w:rsid w:val="008F1EEB"/>
    <w:rsid w:val="008F3D27"/>
    <w:rsid w:val="008F52C6"/>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DA2"/>
    <w:rsid w:val="00937E89"/>
    <w:rsid w:val="00940E52"/>
    <w:rsid w:val="00940ED4"/>
    <w:rsid w:val="009424B1"/>
    <w:rsid w:val="00942E5F"/>
    <w:rsid w:val="00942FA9"/>
    <w:rsid w:val="00943821"/>
    <w:rsid w:val="00944847"/>
    <w:rsid w:val="00945DC1"/>
    <w:rsid w:val="0094766C"/>
    <w:rsid w:val="00947B30"/>
    <w:rsid w:val="0095049A"/>
    <w:rsid w:val="009508FF"/>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87EF1"/>
    <w:rsid w:val="00990836"/>
    <w:rsid w:val="009914B5"/>
    <w:rsid w:val="00992845"/>
    <w:rsid w:val="00992D6B"/>
    <w:rsid w:val="009974FC"/>
    <w:rsid w:val="009A1E4B"/>
    <w:rsid w:val="009A2E5F"/>
    <w:rsid w:val="009A5F30"/>
    <w:rsid w:val="009A6EA2"/>
    <w:rsid w:val="009B0254"/>
    <w:rsid w:val="009B3227"/>
    <w:rsid w:val="009B365D"/>
    <w:rsid w:val="009B389D"/>
    <w:rsid w:val="009B3986"/>
    <w:rsid w:val="009B3CA8"/>
    <w:rsid w:val="009B419C"/>
    <w:rsid w:val="009B6E9E"/>
    <w:rsid w:val="009B7804"/>
    <w:rsid w:val="009C2C70"/>
    <w:rsid w:val="009C3694"/>
    <w:rsid w:val="009C4E12"/>
    <w:rsid w:val="009C4EFA"/>
    <w:rsid w:val="009C52E8"/>
    <w:rsid w:val="009C5529"/>
    <w:rsid w:val="009C56B7"/>
    <w:rsid w:val="009D326A"/>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47C09"/>
    <w:rsid w:val="00A523B8"/>
    <w:rsid w:val="00A527D1"/>
    <w:rsid w:val="00A53717"/>
    <w:rsid w:val="00A55A3A"/>
    <w:rsid w:val="00A561BF"/>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355"/>
    <w:rsid w:val="00A777BE"/>
    <w:rsid w:val="00A8034F"/>
    <w:rsid w:val="00A831E2"/>
    <w:rsid w:val="00A84119"/>
    <w:rsid w:val="00A84BD8"/>
    <w:rsid w:val="00A860C6"/>
    <w:rsid w:val="00A87349"/>
    <w:rsid w:val="00A87CCE"/>
    <w:rsid w:val="00A91497"/>
    <w:rsid w:val="00A94A35"/>
    <w:rsid w:val="00A974C5"/>
    <w:rsid w:val="00AA0059"/>
    <w:rsid w:val="00AA3307"/>
    <w:rsid w:val="00AA4401"/>
    <w:rsid w:val="00AA4FBA"/>
    <w:rsid w:val="00AA4FD9"/>
    <w:rsid w:val="00AA510F"/>
    <w:rsid w:val="00AA54F3"/>
    <w:rsid w:val="00AA5EDA"/>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2C01"/>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E41"/>
    <w:rsid w:val="00B2208C"/>
    <w:rsid w:val="00B22621"/>
    <w:rsid w:val="00B2456B"/>
    <w:rsid w:val="00B26826"/>
    <w:rsid w:val="00B27D94"/>
    <w:rsid w:val="00B31A88"/>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7365C"/>
    <w:rsid w:val="00B803A8"/>
    <w:rsid w:val="00B84CCA"/>
    <w:rsid w:val="00B84F49"/>
    <w:rsid w:val="00B85924"/>
    <w:rsid w:val="00B87879"/>
    <w:rsid w:val="00B90F26"/>
    <w:rsid w:val="00B9151F"/>
    <w:rsid w:val="00B91C05"/>
    <w:rsid w:val="00B9415D"/>
    <w:rsid w:val="00B96722"/>
    <w:rsid w:val="00B96BDC"/>
    <w:rsid w:val="00B975AF"/>
    <w:rsid w:val="00B978C6"/>
    <w:rsid w:val="00BA0299"/>
    <w:rsid w:val="00BA0D11"/>
    <w:rsid w:val="00BA0EE0"/>
    <w:rsid w:val="00BA0F14"/>
    <w:rsid w:val="00BA14D7"/>
    <w:rsid w:val="00BA174B"/>
    <w:rsid w:val="00BA2E52"/>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129CC"/>
    <w:rsid w:val="00C14798"/>
    <w:rsid w:val="00C14BC8"/>
    <w:rsid w:val="00C1533D"/>
    <w:rsid w:val="00C16523"/>
    <w:rsid w:val="00C20DC2"/>
    <w:rsid w:val="00C21ABD"/>
    <w:rsid w:val="00C22394"/>
    <w:rsid w:val="00C23814"/>
    <w:rsid w:val="00C2610B"/>
    <w:rsid w:val="00C2702C"/>
    <w:rsid w:val="00C27063"/>
    <w:rsid w:val="00C27A23"/>
    <w:rsid w:val="00C27B55"/>
    <w:rsid w:val="00C3163D"/>
    <w:rsid w:val="00C31859"/>
    <w:rsid w:val="00C3249E"/>
    <w:rsid w:val="00C335D2"/>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1439"/>
    <w:rsid w:val="00CE33CD"/>
    <w:rsid w:val="00CE34A5"/>
    <w:rsid w:val="00CE360C"/>
    <w:rsid w:val="00CE3F7D"/>
    <w:rsid w:val="00CE4460"/>
    <w:rsid w:val="00CE5F79"/>
    <w:rsid w:val="00CE6013"/>
    <w:rsid w:val="00CE6554"/>
    <w:rsid w:val="00CE67B2"/>
    <w:rsid w:val="00CE69B4"/>
    <w:rsid w:val="00CE6FB7"/>
    <w:rsid w:val="00CE7573"/>
    <w:rsid w:val="00CF1614"/>
    <w:rsid w:val="00CF2338"/>
    <w:rsid w:val="00CF2E38"/>
    <w:rsid w:val="00CF344E"/>
    <w:rsid w:val="00CF58AF"/>
    <w:rsid w:val="00CF7895"/>
    <w:rsid w:val="00D014DE"/>
    <w:rsid w:val="00D01B75"/>
    <w:rsid w:val="00D01C8C"/>
    <w:rsid w:val="00D0317C"/>
    <w:rsid w:val="00D0426C"/>
    <w:rsid w:val="00D06587"/>
    <w:rsid w:val="00D07502"/>
    <w:rsid w:val="00D108BE"/>
    <w:rsid w:val="00D1291B"/>
    <w:rsid w:val="00D13675"/>
    <w:rsid w:val="00D13EF7"/>
    <w:rsid w:val="00D1447F"/>
    <w:rsid w:val="00D14751"/>
    <w:rsid w:val="00D16EF9"/>
    <w:rsid w:val="00D203EC"/>
    <w:rsid w:val="00D220BB"/>
    <w:rsid w:val="00D2224E"/>
    <w:rsid w:val="00D2336D"/>
    <w:rsid w:val="00D243FE"/>
    <w:rsid w:val="00D25524"/>
    <w:rsid w:val="00D34CD0"/>
    <w:rsid w:val="00D365FF"/>
    <w:rsid w:val="00D3692F"/>
    <w:rsid w:val="00D3777F"/>
    <w:rsid w:val="00D4153A"/>
    <w:rsid w:val="00D417E7"/>
    <w:rsid w:val="00D4185C"/>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5BC"/>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A93"/>
    <w:rsid w:val="00DB0BE2"/>
    <w:rsid w:val="00DB23CC"/>
    <w:rsid w:val="00DB2880"/>
    <w:rsid w:val="00DB3BD0"/>
    <w:rsid w:val="00DB59EF"/>
    <w:rsid w:val="00DB6B50"/>
    <w:rsid w:val="00DC2088"/>
    <w:rsid w:val="00DC2AC1"/>
    <w:rsid w:val="00DC2E9C"/>
    <w:rsid w:val="00DC2FAC"/>
    <w:rsid w:val="00DC4CFA"/>
    <w:rsid w:val="00DC7778"/>
    <w:rsid w:val="00DD0374"/>
    <w:rsid w:val="00DD0710"/>
    <w:rsid w:val="00DD0CE3"/>
    <w:rsid w:val="00DD1916"/>
    <w:rsid w:val="00DD385F"/>
    <w:rsid w:val="00DD49D3"/>
    <w:rsid w:val="00DD50CE"/>
    <w:rsid w:val="00DD7C50"/>
    <w:rsid w:val="00DE2DB9"/>
    <w:rsid w:val="00DE553D"/>
    <w:rsid w:val="00DE5B74"/>
    <w:rsid w:val="00DE5CC5"/>
    <w:rsid w:val="00DE6178"/>
    <w:rsid w:val="00DE6860"/>
    <w:rsid w:val="00DF0877"/>
    <w:rsid w:val="00DF0D40"/>
    <w:rsid w:val="00DF0FEF"/>
    <w:rsid w:val="00DF248A"/>
    <w:rsid w:val="00DF2B96"/>
    <w:rsid w:val="00DF43A0"/>
    <w:rsid w:val="00DF50C3"/>
    <w:rsid w:val="00DF693C"/>
    <w:rsid w:val="00DF7AF1"/>
    <w:rsid w:val="00E00651"/>
    <w:rsid w:val="00E021DE"/>
    <w:rsid w:val="00E033D0"/>
    <w:rsid w:val="00E04646"/>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6EE2"/>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DE5"/>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4BB8"/>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2B56"/>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5C79"/>
    <w:rsid w:val="00F062A6"/>
    <w:rsid w:val="00F103BB"/>
    <w:rsid w:val="00F107D7"/>
    <w:rsid w:val="00F10F3D"/>
    <w:rsid w:val="00F111F9"/>
    <w:rsid w:val="00F12CD1"/>
    <w:rsid w:val="00F14C8C"/>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2A9"/>
    <w:rsid w:val="00F57460"/>
    <w:rsid w:val="00F57519"/>
    <w:rsid w:val="00F60B64"/>
    <w:rsid w:val="00F61353"/>
    <w:rsid w:val="00F62921"/>
    <w:rsid w:val="00F67880"/>
    <w:rsid w:val="00F7008A"/>
    <w:rsid w:val="00F71B7E"/>
    <w:rsid w:val="00F72D8D"/>
    <w:rsid w:val="00F7329F"/>
    <w:rsid w:val="00F736D5"/>
    <w:rsid w:val="00F7625A"/>
    <w:rsid w:val="00F82182"/>
    <w:rsid w:val="00F83357"/>
    <w:rsid w:val="00F8544E"/>
    <w:rsid w:val="00F8580B"/>
    <w:rsid w:val="00F85A16"/>
    <w:rsid w:val="00F863D9"/>
    <w:rsid w:val="00F864A0"/>
    <w:rsid w:val="00F900E5"/>
    <w:rsid w:val="00F919F3"/>
    <w:rsid w:val="00F92279"/>
    <w:rsid w:val="00F92C34"/>
    <w:rsid w:val="00F96268"/>
    <w:rsid w:val="00F9747E"/>
    <w:rsid w:val="00F97B1F"/>
    <w:rsid w:val="00FA055F"/>
    <w:rsid w:val="00FA0847"/>
    <w:rsid w:val="00FA0984"/>
    <w:rsid w:val="00FA3186"/>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AutoShape 2"/>
      </o:rules>
    </o:shapelayout>
  </w:shapeDefaults>
  <w:decimalSymbol w:val=","/>
  <w:listSeparator w:val=";"/>
  <w14:docId w14:val="07E03D36"/>
  <w15:docId w15:val="{31BF1A47-6ED8-4822-B02A-B2C1D61F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Заголовок Знак"/>
    <w:basedOn w:val="a0"/>
    <w:link w:val="ae"/>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uiPriority w:val="59"/>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semiHidden/>
    <w:rsid w:val="007452BC"/>
    <w:rPr>
      <w:vertAlign w:val="superscript"/>
    </w:rPr>
  </w:style>
  <w:style w:type="paragraph" w:styleId="aff6">
    <w:name w:val="Subtitle"/>
    <w:basedOn w:val="a"/>
    <w:link w:val="aff7"/>
    <w:qFormat/>
    <w:rsid w:val="003E418F"/>
    <w:pPr>
      <w:jc w:val="center"/>
    </w:pPr>
    <w:rPr>
      <w:b/>
      <w:color w:val="auto"/>
      <w:kern w:val="0"/>
      <w:sz w:val="28"/>
    </w:rPr>
  </w:style>
  <w:style w:type="character" w:customStyle="1" w:styleId="aff7">
    <w:name w:val="Подзаголовок Знак"/>
    <w:basedOn w:val="a0"/>
    <w:link w:val="aff6"/>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1275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0">
    <w:name w:val="Обычный14"/>
    <w:rsid w:val="00942E5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
    <w:rsid w:val="00992D6B"/>
    <w:pPr>
      <w:spacing w:before="100" w:beforeAutospacing="1" w:after="100" w:afterAutospacing="1"/>
    </w:pPr>
    <w:rPr>
      <w:color w:val="auto"/>
      <w:kern w:val="0"/>
      <w:sz w:val="24"/>
      <w:szCs w:val="24"/>
    </w:rPr>
  </w:style>
  <w:style w:type="paragraph" w:customStyle="1" w:styleId="font5">
    <w:name w:val="font5"/>
    <w:basedOn w:val="a"/>
    <w:rsid w:val="00992D6B"/>
    <w:pPr>
      <w:spacing w:before="100" w:beforeAutospacing="1" w:after="100" w:afterAutospacing="1"/>
    </w:pPr>
    <w:rPr>
      <w:rFonts w:ascii="Calibri" w:hAnsi="Calibri"/>
      <w:kern w:val="0"/>
      <w:sz w:val="22"/>
      <w:szCs w:val="22"/>
    </w:rPr>
  </w:style>
  <w:style w:type="paragraph" w:customStyle="1" w:styleId="xl66">
    <w:name w:val="xl66"/>
    <w:basedOn w:val="a"/>
    <w:rsid w:val="00992D6B"/>
    <w:pPr>
      <w:spacing w:before="100" w:beforeAutospacing="1" w:after="100" w:afterAutospacing="1"/>
    </w:pPr>
    <w:rPr>
      <w:color w:val="auto"/>
      <w:kern w:val="0"/>
      <w:sz w:val="16"/>
      <w:szCs w:val="16"/>
    </w:rPr>
  </w:style>
  <w:style w:type="paragraph" w:customStyle="1" w:styleId="xl67">
    <w:name w:val="xl67"/>
    <w:basedOn w:val="a"/>
    <w:rsid w:val="00992D6B"/>
    <w:pPr>
      <w:spacing w:before="100" w:beforeAutospacing="1" w:after="100" w:afterAutospacing="1"/>
      <w:jc w:val="right"/>
      <w:textAlignment w:val="center"/>
    </w:pPr>
    <w:rPr>
      <w:color w:val="auto"/>
      <w:kern w:val="0"/>
      <w:sz w:val="16"/>
      <w:szCs w:val="16"/>
    </w:rPr>
  </w:style>
  <w:style w:type="paragraph" w:customStyle="1" w:styleId="xl68">
    <w:name w:val="xl68"/>
    <w:basedOn w:val="a"/>
    <w:rsid w:val="00992D6B"/>
    <w:pPr>
      <w:spacing w:before="100" w:beforeAutospacing="1" w:after="100" w:afterAutospacing="1"/>
    </w:pPr>
    <w:rPr>
      <w:rFonts w:ascii="Arial" w:hAnsi="Arial" w:cs="Arial"/>
      <w:color w:val="auto"/>
      <w:kern w:val="0"/>
      <w:sz w:val="16"/>
      <w:szCs w:val="16"/>
    </w:rPr>
  </w:style>
  <w:style w:type="paragraph" w:customStyle="1" w:styleId="xl69">
    <w:name w:val="xl69"/>
    <w:basedOn w:val="a"/>
    <w:rsid w:val="00992D6B"/>
    <w:pPr>
      <w:spacing w:before="100" w:beforeAutospacing="1" w:after="100" w:afterAutospacing="1"/>
      <w:jc w:val="right"/>
      <w:textAlignment w:val="top"/>
    </w:pPr>
    <w:rPr>
      <w:color w:val="auto"/>
      <w:kern w:val="0"/>
      <w:sz w:val="16"/>
      <w:szCs w:val="16"/>
    </w:rPr>
  </w:style>
  <w:style w:type="paragraph" w:customStyle="1" w:styleId="xl70">
    <w:name w:val="xl70"/>
    <w:basedOn w:val="a"/>
    <w:rsid w:val="00992D6B"/>
    <w:pPr>
      <w:spacing w:before="100" w:beforeAutospacing="1" w:after="100" w:afterAutospacing="1"/>
      <w:jc w:val="right"/>
    </w:pPr>
    <w:rPr>
      <w:color w:val="auto"/>
      <w:kern w:val="0"/>
      <w:sz w:val="16"/>
      <w:szCs w:val="16"/>
    </w:rPr>
  </w:style>
  <w:style w:type="paragraph" w:customStyle="1" w:styleId="xl71">
    <w:name w:val="xl71"/>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2">
    <w:name w:val="xl72"/>
    <w:basedOn w:val="a"/>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4">
    <w:name w:val="xl74"/>
    <w:basedOn w:val="a"/>
    <w:rsid w:val="00992D6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5">
    <w:name w:val="xl75"/>
    <w:basedOn w:val="a"/>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6">
    <w:name w:val="xl76"/>
    <w:basedOn w:val="a"/>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7">
    <w:name w:val="xl77"/>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8">
    <w:name w:val="xl78"/>
    <w:basedOn w:val="a"/>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9">
    <w:name w:val="xl79"/>
    <w:basedOn w:val="a"/>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0">
    <w:name w:val="xl80"/>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1">
    <w:name w:val="xl81"/>
    <w:basedOn w:val="a"/>
    <w:rsid w:val="00992D6B"/>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2">
    <w:name w:val="xl82"/>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3">
    <w:name w:val="xl83"/>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4">
    <w:name w:val="xl84"/>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5">
    <w:name w:val="xl85"/>
    <w:basedOn w:val="a"/>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6">
    <w:name w:val="xl86"/>
    <w:basedOn w:val="a"/>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7">
    <w:name w:val="xl87"/>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8">
    <w:name w:val="xl88"/>
    <w:basedOn w:val="a"/>
    <w:rsid w:val="00992D6B"/>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1">
    <w:name w:val="xl91"/>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3">
    <w:name w:val="xl93"/>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4">
    <w:name w:val="xl94"/>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5">
    <w:name w:val="xl95"/>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6">
    <w:name w:val="xl96"/>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7">
    <w:name w:val="xl97"/>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8">
    <w:name w:val="xl98"/>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9">
    <w:name w:val="xl99"/>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0">
    <w:name w:val="xl100"/>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1">
    <w:name w:val="xl101"/>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2">
    <w:name w:val="xl102"/>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3">
    <w:name w:val="xl103"/>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4">
    <w:name w:val="xl104"/>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05">
    <w:name w:val="xl105"/>
    <w:basedOn w:val="a"/>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6">
    <w:name w:val="xl106"/>
    <w:basedOn w:val="a"/>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09">
    <w:name w:val="xl109"/>
    <w:basedOn w:val="a"/>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10">
    <w:name w:val="xl110"/>
    <w:basedOn w:val="a"/>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1">
    <w:name w:val="xl111"/>
    <w:basedOn w:val="a"/>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2">
    <w:name w:val="xl112"/>
    <w:basedOn w:val="a"/>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3">
    <w:name w:val="xl113"/>
    <w:basedOn w:val="a"/>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4">
    <w:name w:val="xl114"/>
    <w:basedOn w:val="a"/>
    <w:rsid w:val="00992D6B"/>
    <w:pPr>
      <w:pBdr>
        <w:top w:val="single" w:sz="4" w:space="0" w:color="auto"/>
        <w:left w:val="single" w:sz="4" w:space="0" w:color="auto"/>
      </w:pBdr>
      <w:spacing w:before="100" w:beforeAutospacing="1" w:after="100" w:afterAutospacing="1"/>
      <w:textAlignment w:val="top"/>
    </w:pPr>
    <w:rPr>
      <w:color w:val="auto"/>
      <w:kern w:val="0"/>
      <w:sz w:val="16"/>
      <w:szCs w:val="16"/>
    </w:rPr>
  </w:style>
  <w:style w:type="paragraph" w:customStyle="1" w:styleId="xl115">
    <w:name w:val="xl115"/>
    <w:basedOn w:val="a"/>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6">
    <w:name w:val="xl116"/>
    <w:basedOn w:val="a"/>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7">
    <w:name w:val="xl117"/>
    <w:basedOn w:val="a"/>
    <w:rsid w:val="00992D6B"/>
    <w:pPr>
      <w:pBdr>
        <w:top w:val="single" w:sz="4" w:space="0" w:color="auto"/>
        <w:left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18">
    <w:name w:val="xl118"/>
    <w:basedOn w:val="a"/>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9">
    <w:name w:val="xl119"/>
    <w:basedOn w:val="a"/>
    <w:rsid w:val="00992D6B"/>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0">
    <w:name w:val="xl120"/>
    <w:basedOn w:val="a"/>
    <w:rsid w:val="00992D6B"/>
    <w:pPr>
      <w:pBdr>
        <w:left w:val="single" w:sz="4" w:space="0" w:color="auto"/>
      </w:pBdr>
      <w:spacing w:before="100" w:beforeAutospacing="1" w:after="100" w:afterAutospacing="1"/>
      <w:textAlignment w:val="center"/>
    </w:pPr>
    <w:rPr>
      <w:b/>
      <w:bCs/>
      <w:color w:val="auto"/>
      <w:kern w:val="0"/>
      <w:sz w:val="16"/>
      <w:szCs w:val="16"/>
    </w:rPr>
  </w:style>
  <w:style w:type="paragraph" w:customStyle="1" w:styleId="xl121">
    <w:name w:val="xl121"/>
    <w:basedOn w:val="a"/>
    <w:rsid w:val="00992D6B"/>
    <w:pPr>
      <w:pBdr>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2">
    <w:name w:val="xl122"/>
    <w:basedOn w:val="a"/>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3">
    <w:name w:val="xl123"/>
    <w:basedOn w:val="a"/>
    <w:rsid w:val="00992D6B"/>
    <w:pPr>
      <w:spacing w:before="100" w:beforeAutospacing="1" w:after="100" w:afterAutospacing="1"/>
      <w:jc w:val="center"/>
      <w:textAlignment w:val="center"/>
    </w:pPr>
    <w:rPr>
      <w:b/>
      <w:bCs/>
      <w:color w:val="auto"/>
      <w:kern w:val="0"/>
      <w:sz w:val="16"/>
      <w:szCs w:val="16"/>
    </w:rPr>
  </w:style>
  <w:style w:type="paragraph" w:customStyle="1" w:styleId="xl124">
    <w:name w:val="xl124"/>
    <w:basedOn w:val="a"/>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5">
    <w:name w:val="xl125"/>
    <w:basedOn w:val="a"/>
    <w:rsid w:val="00992D6B"/>
    <w:pPr>
      <w:pBdr>
        <w:top w:val="single" w:sz="4" w:space="0" w:color="auto"/>
        <w:left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26">
    <w:name w:val="xl126"/>
    <w:basedOn w:val="a"/>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7">
    <w:name w:val="xl127"/>
    <w:basedOn w:val="a"/>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8">
    <w:name w:val="xl128"/>
    <w:basedOn w:val="a"/>
    <w:rsid w:val="00992D6B"/>
    <w:pPr>
      <w:spacing w:before="100" w:beforeAutospacing="1" w:after="100" w:afterAutospacing="1"/>
      <w:textAlignment w:val="top"/>
    </w:pPr>
    <w:rPr>
      <w:rFonts w:ascii="Arial" w:hAnsi="Arial" w:cs="Arial"/>
      <w:color w:val="auto"/>
      <w:kern w:val="0"/>
      <w:sz w:val="16"/>
      <w:szCs w:val="16"/>
    </w:rPr>
  </w:style>
  <w:style w:type="paragraph" w:customStyle="1" w:styleId="xl129">
    <w:name w:val="xl129"/>
    <w:basedOn w:val="a"/>
    <w:rsid w:val="00992D6B"/>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30">
    <w:name w:val="xl130"/>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31">
    <w:name w:val="xl131"/>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32">
    <w:name w:val="xl132"/>
    <w:basedOn w:val="a"/>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133">
    <w:name w:val="xl133"/>
    <w:basedOn w:val="a"/>
    <w:rsid w:val="00992D6B"/>
    <w:pPr>
      <w:spacing w:before="100" w:beforeAutospacing="1" w:after="100" w:afterAutospacing="1"/>
      <w:jc w:val="center"/>
      <w:textAlignment w:val="center"/>
    </w:pPr>
    <w:rPr>
      <w:color w:val="auto"/>
      <w:kern w:val="0"/>
      <w:sz w:val="16"/>
      <w:szCs w:val="16"/>
    </w:rPr>
  </w:style>
  <w:style w:type="paragraph" w:customStyle="1" w:styleId="xl134">
    <w:name w:val="xl134"/>
    <w:basedOn w:val="a"/>
    <w:rsid w:val="00992D6B"/>
    <w:pPr>
      <w:pBdr>
        <w:top w:val="single" w:sz="4" w:space="0" w:color="auto"/>
        <w:left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5">
    <w:name w:val="xl135"/>
    <w:basedOn w:val="a"/>
    <w:rsid w:val="00992D6B"/>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6">
    <w:name w:val="xl136"/>
    <w:basedOn w:val="a"/>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
    <w:rsid w:val="00992D6B"/>
    <w:pPr>
      <w:pBdr>
        <w:bottom w:val="single" w:sz="4" w:space="0" w:color="auto"/>
      </w:pBdr>
      <w:spacing w:before="100" w:beforeAutospacing="1" w:after="100" w:afterAutospacing="1"/>
    </w:pPr>
    <w:rPr>
      <w:color w:val="auto"/>
      <w:kern w:val="0"/>
      <w:sz w:val="16"/>
      <w:szCs w:val="16"/>
    </w:rPr>
  </w:style>
  <w:style w:type="paragraph" w:customStyle="1" w:styleId="xl138">
    <w:name w:val="xl138"/>
    <w:basedOn w:val="a"/>
    <w:rsid w:val="00992D6B"/>
    <w:pPr>
      <w:spacing w:before="100" w:beforeAutospacing="1" w:after="100" w:afterAutospacing="1"/>
    </w:pPr>
    <w:rPr>
      <w:color w:val="auto"/>
      <w:kern w:val="0"/>
      <w:sz w:val="16"/>
      <w:szCs w:val="16"/>
    </w:rPr>
  </w:style>
  <w:style w:type="paragraph" w:customStyle="1" w:styleId="xl139">
    <w:name w:val="xl139"/>
    <w:basedOn w:val="a"/>
    <w:rsid w:val="00992D6B"/>
    <w:pPr>
      <w:spacing w:before="100" w:beforeAutospacing="1" w:after="100" w:afterAutospacing="1"/>
      <w:jc w:val="right"/>
    </w:pPr>
    <w:rPr>
      <w:color w:val="auto"/>
      <w:kern w:val="0"/>
      <w:sz w:val="16"/>
      <w:szCs w:val="16"/>
    </w:rPr>
  </w:style>
  <w:style w:type="paragraph" w:customStyle="1" w:styleId="xl140">
    <w:name w:val="xl140"/>
    <w:basedOn w:val="a"/>
    <w:rsid w:val="00992D6B"/>
    <w:pPr>
      <w:spacing w:before="100" w:beforeAutospacing="1" w:after="100" w:afterAutospacing="1"/>
      <w:jc w:val="center"/>
      <w:textAlignment w:val="center"/>
    </w:pPr>
    <w:rPr>
      <w:b/>
      <w:bCs/>
      <w:color w:val="auto"/>
      <w:kern w:val="0"/>
      <w:sz w:val="16"/>
      <w:szCs w:val="16"/>
    </w:rPr>
  </w:style>
  <w:style w:type="paragraph" w:customStyle="1" w:styleId="xl141">
    <w:name w:val="xl141"/>
    <w:basedOn w:val="a"/>
    <w:rsid w:val="00992D6B"/>
    <w:pPr>
      <w:spacing w:before="100" w:beforeAutospacing="1" w:after="100" w:afterAutospacing="1"/>
      <w:jc w:val="center"/>
      <w:textAlignment w:val="center"/>
    </w:pPr>
    <w:rPr>
      <w:color w:val="auto"/>
      <w:kern w:val="0"/>
      <w:sz w:val="16"/>
      <w:szCs w:val="16"/>
    </w:rPr>
  </w:style>
  <w:style w:type="paragraph" w:customStyle="1" w:styleId="xl142">
    <w:name w:val="xl142"/>
    <w:basedOn w:val="a"/>
    <w:rsid w:val="00992D6B"/>
    <w:pPr>
      <w:spacing w:before="100" w:beforeAutospacing="1" w:after="100" w:afterAutospacing="1"/>
      <w:jc w:val="center"/>
      <w:textAlignment w:val="center"/>
    </w:pPr>
    <w:rPr>
      <w:b/>
      <w:bCs/>
      <w:color w:val="auto"/>
      <w:kern w:val="0"/>
      <w:sz w:val="16"/>
      <w:szCs w:val="16"/>
    </w:rPr>
  </w:style>
  <w:style w:type="paragraph" w:customStyle="1" w:styleId="xl143">
    <w:name w:val="xl143"/>
    <w:basedOn w:val="a"/>
    <w:rsid w:val="00992D6B"/>
    <w:pPr>
      <w:spacing w:before="100" w:beforeAutospacing="1" w:after="100" w:afterAutospacing="1"/>
      <w:jc w:val="center"/>
      <w:textAlignment w:val="center"/>
    </w:pPr>
    <w:rPr>
      <w:color w:val="auto"/>
      <w:kern w:val="0"/>
      <w:sz w:val="16"/>
      <w:szCs w:val="16"/>
    </w:rPr>
  </w:style>
  <w:style w:type="paragraph" w:customStyle="1" w:styleId="xl144">
    <w:name w:val="xl144"/>
    <w:basedOn w:val="a"/>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5">
    <w:name w:val="xl145"/>
    <w:basedOn w:val="a"/>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6">
    <w:name w:val="xl146"/>
    <w:basedOn w:val="a"/>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47">
    <w:name w:val="xl147"/>
    <w:basedOn w:val="a"/>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8">
    <w:name w:val="xl148"/>
    <w:basedOn w:val="a"/>
    <w:rsid w:val="00992D6B"/>
    <w:pPr>
      <w:spacing w:before="100" w:beforeAutospacing="1" w:after="100" w:afterAutospacing="1"/>
      <w:jc w:val="center"/>
      <w:textAlignment w:val="center"/>
    </w:pPr>
    <w:rPr>
      <w:color w:val="auto"/>
      <w:kern w:val="0"/>
      <w:sz w:val="16"/>
      <w:szCs w:val="16"/>
    </w:rPr>
  </w:style>
  <w:style w:type="paragraph" w:customStyle="1" w:styleId="xl149">
    <w:name w:val="xl149"/>
    <w:basedOn w:val="a"/>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0">
    <w:name w:val="xl150"/>
    <w:basedOn w:val="a"/>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
    <w:rsid w:val="00992D6B"/>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153">
    <w:name w:val="xl153"/>
    <w:basedOn w:val="a"/>
    <w:rsid w:val="00992D6B"/>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54">
    <w:name w:val="xl154"/>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55">
    <w:name w:val="xl155"/>
    <w:basedOn w:val="a"/>
    <w:rsid w:val="00992D6B"/>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Style70">
    <w:name w:val="Style7"/>
    <w:basedOn w:val="a"/>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BA2E52"/>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BA2E52"/>
    <w:rPr>
      <w:rFonts w:ascii="Cambria" w:hAnsi="Cambria" w:cs="Cambria" w:hint="default"/>
      <w:sz w:val="20"/>
      <w:szCs w:val="20"/>
    </w:rPr>
  </w:style>
  <w:style w:type="character" w:customStyle="1" w:styleId="FontStyle58">
    <w:name w:val="Font Style58"/>
    <w:uiPriority w:val="99"/>
    <w:rsid w:val="00BA2E52"/>
    <w:rPr>
      <w:rFonts w:ascii="Cambria" w:hAnsi="Cambria" w:cs="Cambria" w:hint="default"/>
      <w:i/>
      <w:iCs/>
      <w:sz w:val="20"/>
      <w:szCs w:val="20"/>
    </w:rPr>
  </w:style>
  <w:style w:type="character" w:customStyle="1" w:styleId="ad">
    <w:name w:val="Абзац списка Знак"/>
    <w:link w:val="ac"/>
    <w:locked/>
    <w:rsid w:val="00B31A88"/>
    <w:rPr>
      <w:rFonts w:ascii="Calibri" w:eastAsia="Calibri" w:hAnsi="Calibri" w:cs="Times New Roman"/>
    </w:rPr>
  </w:style>
  <w:style w:type="character" w:customStyle="1" w:styleId="ls-graph-client-documents-cardrow-label">
    <w:name w:val="ls-graph-client-documents-card__row-label"/>
    <w:basedOn w:val="a0"/>
    <w:rsid w:val="00DB0A93"/>
  </w:style>
  <w:style w:type="character" w:customStyle="1" w:styleId="ls-graph-client-documents-cardrow-doc">
    <w:name w:val="ls-graph-client-documents-card__row-doc"/>
    <w:basedOn w:val="a0"/>
    <w:rsid w:val="00DB0A93"/>
  </w:style>
  <w:style w:type="character" w:customStyle="1" w:styleId="ls-graph-client-price-time-cardtable-data">
    <w:name w:val="ls-graph-client-price-time-card__table-data"/>
    <w:basedOn w:val="a0"/>
    <w:rsid w:val="00DB0A93"/>
  </w:style>
  <w:style w:type="character" w:customStyle="1" w:styleId="ls-graph-client-answersanswer">
    <w:name w:val="ls-graph-client-answers__answer"/>
    <w:basedOn w:val="a0"/>
    <w:rsid w:val="00DB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13851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8456745">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9840675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616816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1783435">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1410307">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8678688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1075606">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268/214" TargetMode="External"/><Relationship Id="rId18" Type="http://schemas.openxmlformats.org/officeDocument/2006/relationships/hyperlink" Target="http://internet.garant.ru/document/redirect/403211292/0" TargetMode="External"/><Relationship Id="rId26" Type="http://schemas.openxmlformats.org/officeDocument/2006/relationships/image" Target="media/image1.png"/><Relationship Id="rId39" Type="http://schemas.openxmlformats.org/officeDocument/2006/relationships/theme" Target="theme/theme1.xml"/><Relationship Id="rId21" Type="http://schemas.openxmlformats.org/officeDocument/2006/relationships/hyperlink" Target="http://internet.garant.ru/document/redirect/403211292/0" TargetMode="External"/><Relationship Id="rId34" Type="http://schemas.openxmlformats.org/officeDocument/2006/relationships/hyperlink" Target="https://rosreestr.gov.ru/" TargetMode="External"/><Relationship Id="rId7" Type="http://schemas.openxmlformats.org/officeDocument/2006/relationships/endnotes" Target="endnotes.xml"/><Relationship Id="rId12" Type="http://schemas.openxmlformats.org/officeDocument/2006/relationships/hyperlink" Target="http://internet.garant.ru/document/redirect/403383867/0" TargetMode="External"/><Relationship Id="rId17" Type="http://schemas.openxmlformats.org/officeDocument/2006/relationships/hyperlink" Target="http://internet.garant.ru/document/redirect/403211292/1000" TargetMode="External"/><Relationship Id="rId25" Type="http://schemas.openxmlformats.org/officeDocument/2006/relationships/hyperlink" Target="http://internet.garant.ru/document/redirect/403211292/0" TargetMode="External"/><Relationship Id="rId33" Type="http://schemas.openxmlformats.org/officeDocument/2006/relationships/hyperlink" Target="https://www.mfc-nso.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25268/0" TargetMode="External"/><Relationship Id="rId20" Type="http://schemas.openxmlformats.org/officeDocument/2006/relationships/hyperlink" Target="http://internet.garant.ru/document/redirect/403211292/1000" TargetMode="External"/><Relationship Id="rId29" Type="http://schemas.openxmlformats.org/officeDocument/2006/relationships/hyperlink" Target="https://rosreestr.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0" TargetMode="External"/><Relationship Id="rId24" Type="http://schemas.openxmlformats.org/officeDocument/2006/relationships/hyperlink" Target="http://internet.garant.ru/document/redirect/403211292/20000" TargetMode="External"/><Relationship Id="rId32" Type="http://schemas.openxmlformats.org/officeDocument/2006/relationships/hyperlink" Target="https://t.me/rosreestr_nsk"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nternet.garant.ru/document/redirect/12125268/226" TargetMode="External"/><Relationship Id="rId23" Type="http://schemas.openxmlformats.org/officeDocument/2006/relationships/hyperlink" Target="http://internet.garant.ru/document/redirect/403211292/0" TargetMode="External"/><Relationship Id="rId28" Type="http://schemas.openxmlformats.org/officeDocument/2006/relationships/hyperlink" Target="mailto:54_upr@rosreestr.ru" TargetMode="External"/><Relationship Id="rId36" Type="http://schemas.openxmlformats.org/officeDocument/2006/relationships/footer" Target="footer1.xml"/><Relationship Id="rId10" Type="http://schemas.openxmlformats.org/officeDocument/2006/relationships/hyperlink" Target="http://internet.garant.ru/document/redirect/12125268/0" TargetMode="External"/><Relationship Id="rId19" Type="http://schemas.openxmlformats.org/officeDocument/2006/relationships/hyperlink" Target="http://internet.garant.ru/document/redirect/12125268/0" TargetMode="External"/><Relationship Id="rId31" Type="http://schemas.openxmlformats.org/officeDocument/2006/relationships/hyperlink" Target="https://zen.yandex.ru/id/604850742889ec"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2125268/216" TargetMode="External"/><Relationship Id="rId22" Type="http://schemas.openxmlformats.org/officeDocument/2006/relationships/hyperlink" Target="http://internet.garant.ru/document/redirect/403211292/10000" TargetMode="External"/><Relationship Id="rId27" Type="http://schemas.openxmlformats.org/officeDocument/2006/relationships/hyperlink" Target="mailto:oko@54upr.rosreestr.ru" TargetMode="External"/><Relationship Id="rId30" Type="http://schemas.openxmlformats.org/officeDocument/2006/relationships/hyperlink" Target="https://vk.com/rosreestr_nsk" TargetMode="External"/><Relationship Id="rId35" Type="http://schemas.openxmlformats.org/officeDocument/2006/relationships/header" Target="header1.xml"/><Relationship Id="rId8" Type="http://schemas.openxmlformats.org/officeDocument/2006/relationships/hyperlink" Target="https://internet.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04EE9-0E2A-41DF-9ACB-7C43EE39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8239</Words>
  <Characters>46964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13</cp:revision>
  <cp:lastPrinted>2022-07-06T01:34:00Z</cp:lastPrinted>
  <dcterms:created xsi:type="dcterms:W3CDTF">2022-05-20T08:31:00Z</dcterms:created>
  <dcterms:modified xsi:type="dcterms:W3CDTF">2022-07-06T01:38:00Z</dcterms:modified>
</cp:coreProperties>
</file>