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24B02" w:rsidRDefault="00996EC9" w:rsidP="00B033B5">
      <w:r>
        <w:rPr>
          <w:noProof/>
          <w:color w:val="9EB060" w:themeColor="text2" w:themeTint="99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-720671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B9415D" w:rsidRDefault="000910CA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0910CA" w:rsidRPr="00AE55D5" w:rsidRDefault="000910CA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B558A7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от</w:t>
                              </w:r>
                              <w:r w:rsidR="00743E3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558A7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743E3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9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</w:t>
                              </w:r>
                              <w:r w:rsidR="00743E3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0910CA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0910CA" w:rsidRPr="00114FAC" w:rsidRDefault="000910CA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Pr="005041CF" w:rsidRDefault="000910CA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10CA" w:rsidRDefault="000910CA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547.6pt;margin-top:-56.75pt;width:598.8pt;height:186.6pt;z-index:251658240;mso-position-horizontal:right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B9415D" w:rsidRDefault="000910CA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0910CA" w:rsidRPr="00AE55D5" w:rsidRDefault="000910CA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</w:t>
                        </w:r>
                        <w:r w:rsidR="00B558A7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от</w:t>
                        </w:r>
                        <w:r w:rsidR="00743E3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</w:t>
                        </w:r>
                        <w:r w:rsidR="00B558A7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2</w:t>
                        </w:r>
                        <w:r w:rsidR="00743E3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9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</w:t>
                        </w:r>
                        <w:r w:rsidR="00743E3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2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  <w:p w:rsidR="000910CA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0910CA" w:rsidRPr="00114FAC" w:rsidRDefault="000910CA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Pr="005041CF" w:rsidRDefault="000910CA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0910CA" w:rsidRDefault="000910CA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6C3E66" w:rsidRPr="006C3E66" w:rsidRDefault="006C3E66" w:rsidP="006C3E66"/>
    <w:p w:rsidR="005C7129" w:rsidRPr="00404699" w:rsidRDefault="005C7129" w:rsidP="005C7129"/>
    <w:p w:rsidR="002B4940" w:rsidRPr="00F1247D" w:rsidRDefault="002B4940" w:rsidP="002B4940">
      <w:pPr>
        <w:jc w:val="center"/>
        <w:rPr>
          <w:sz w:val="28"/>
          <w:szCs w:val="28"/>
        </w:rPr>
      </w:pPr>
      <w:r w:rsidRPr="00F1247D">
        <w:rPr>
          <w:sz w:val="28"/>
          <w:szCs w:val="28"/>
        </w:rPr>
        <w:t xml:space="preserve">Совет депутатов Промышленного сельсовета </w:t>
      </w:r>
    </w:p>
    <w:p w:rsidR="002B4940" w:rsidRPr="00F1247D" w:rsidRDefault="002B4940" w:rsidP="002B4940">
      <w:pPr>
        <w:jc w:val="center"/>
        <w:rPr>
          <w:sz w:val="28"/>
          <w:szCs w:val="28"/>
        </w:rPr>
      </w:pPr>
      <w:proofErr w:type="spellStart"/>
      <w:r w:rsidRPr="00F1247D">
        <w:rPr>
          <w:sz w:val="28"/>
          <w:szCs w:val="28"/>
        </w:rPr>
        <w:t>Искитимского</w:t>
      </w:r>
      <w:proofErr w:type="spellEnd"/>
      <w:r w:rsidRPr="00F1247D">
        <w:rPr>
          <w:sz w:val="28"/>
          <w:szCs w:val="28"/>
        </w:rPr>
        <w:t xml:space="preserve"> района Новосибирской области</w:t>
      </w:r>
    </w:p>
    <w:p w:rsidR="002B4940" w:rsidRPr="00F1247D" w:rsidRDefault="002B4940" w:rsidP="002B4940">
      <w:pPr>
        <w:jc w:val="center"/>
        <w:rPr>
          <w:sz w:val="28"/>
          <w:szCs w:val="28"/>
        </w:rPr>
      </w:pPr>
      <w:r w:rsidRPr="00F1247D">
        <w:rPr>
          <w:sz w:val="28"/>
          <w:szCs w:val="28"/>
        </w:rPr>
        <w:t>(шестого созыва)</w:t>
      </w:r>
    </w:p>
    <w:p w:rsidR="002B4940" w:rsidRPr="00F1247D" w:rsidRDefault="002B4940" w:rsidP="002B4940">
      <w:pPr>
        <w:jc w:val="center"/>
        <w:rPr>
          <w:sz w:val="28"/>
          <w:szCs w:val="28"/>
        </w:rPr>
      </w:pPr>
    </w:p>
    <w:p w:rsidR="002B4940" w:rsidRPr="00F1247D" w:rsidRDefault="002B4940" w:rsidP="002B49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247D">
        <w:rPr>
          <w:b/>
          <w:bCs/>
          <w:sz w:val="28"/>
          <w:szCs w:val="28"/>
        </w:rPr>
        <w:t xml:space="preserve">РЕШЕНИЕ </w:t>
      </w:r>
    </w:p>
    <w:p w:rsidR="002B4940" w:rsidRPr="00F1247D" w:rsidRDefault="002B4940" w:rsidP="002B494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Сорок первой</w:t>
      </w:r>
      <w:r w:rsidRPr="00F1247D">
        <w:rPr>
          <w:sz w:val="28"/>
          <w:szCs w:val="28"/>
        </w:rPr>
        <w:t xml:space="preserve"> (очередной) сессии</w:t>
      </w:r>
      <w:r w:rsidRPr="00F1247D">
        <w:rPr>
          <w:sz w:val="28"/>
          <w:szCs w:val="28"/>
          <w:u w:val="single"/>
        </w:rPr>
        <w:t xml:space="preserve"> </w:t>
      </w:r>
    </w:p>
    <w:p w:rsidR="002B4940" w:rsidRPr="00F1247D" w:rsidRDefault="002B4940" w:rsidP="002B494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18.12.2023 </w:t>
      </w:r>
      <w:r w:rsidRPr="00F1247D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>139</w:t>
      </w:r>
      <w:r w:rsidRPr="00F1247D">
        <w:rPr>
          <w:sz w:val="28"/>
          <w:szCs w:val="28"/>
          <w:u w:val="single"/>
        </w:rPr>
        <w:t xml:space="preserve"> </w:t>
      </w:r>
    </w:p>
    <w:p w:rsidR="002B4940" w:rsidRPr="00F1247D" w:rsidRDefault="002B4940" w:rsidP="002B4940">
      <w:pPr>
        <w:rPr>
          <w:sz w:val="28"/>
          <w:szCs w:val="28"/>
        </w:rPr>
      </w:pPr>
      <w:r w:rsidRPr="00F1247D">
        <w:rPr>
          <w:sz w:val="28"/>
          <w:szCs w:val="28"/>
        </w:rPr>
        <w:t xml:space="preserve">                                                        </w:t>
      </w:r>
      <w:proofErr w:type="spellStart"/>
      <w:r w:rsidRPr="00F1247D">
        <w:rPr>
          <w:sz w:val="28"/>
          <w:szCs w:val="28"/>
        </w:rPr>
        <w:t>п.Керамкомбинат</w:t>
      </w:r>
      <w:proofErr w:type="spellEnd"/>
    </w:p>
    <w:p w:rsidR="002B4940" w:rsidRPr="00F1612D" w:rsidRDefault="002B4940" w:rsidP="002B4940">
      <w:pPr>
        <w:shd w:val="clear" w:color="auto" w:fill="FFFFFF"/>
        <w:spacing w:line="214" w:lineRule="atLeast"/>
        <w:rPr>
          <w:sz w:val="28"/>
          <w:szCs w:val="28"/>
        </w:rPr>
      </w:pPr>
      <w:r w:rsidRPr="00F1247D">
        <w:rPr>
          <w:b/>
          <w:bCs/>
          <w:sz w:val="28"/>
          <w:szCs w:val="28"/>
        </w:rPr>
        <w:t> </w:t>
      </w:r>
    </w:p>
    <w:p w:rsidR="002B4940" w:rsidRPr="008D3821" w:rsidRDefault="002B4940" w:rsidP="002B4940">
      <w:pPr>
        <w:shd w:val="clear" w:color="auto" w:fill="FFFFFF"/>
        <w:tabs>
          <w:tab w:val="left" w:leader="underscore" w:pos="2179"/>
        </w:tabs>
        <w:ind w:firstLine="710"/>
        <w:rPr>
          <w:sz w:val="24"/>
          <w:szCs w:val="24"/>
        </w:rPr>
      </w:pPr>
      <w:r w:rsidRPr="008D3821">
        <w:rPr>
          <w:sz w:val="24"/>
          <w:szCs w:val="24"/>
        </w:rPr>
        <w:t>О внесении изменении в устав сельского поселения</w:t>
      </w:r>
    </w:p>
    <w:p w:rsidR="002B4940" w:rsidRPr="008D3821" w:rsidRDefault="002B4940" w:rsidP="002B4940">
      <w:pPr>
        <w:shd w:val="clear" w:color="auto" w:fill="FFFFFF"/>
        <w:tabs>
          <w:tab w:val="left" w:leader="underscore" w:pos="2179"/>
        </w:tabs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Промышленного сельсовета </w:t>
      </w:r>
      <w:proofErr w:type="spellStart"/>
      <w:r w:rsidRPr="008D3821">
        <w:rPr>
          <w:sz w:val="24"/>
          <w:szCs w:val="24"/>
        </w:rPr>
        <w:t>Искитимского</w:t>
      </w:r>
      <w:proofErr w:type="spellEnd"/>
      <w:r w:rsidRPr="008D3821">
        <w:rPr>
          <w:sz w:val="24"/>
          <w:szCs w:val="24"/>
        </w:rPr>
        <w:t xml:space="preserve"> муниципального района</w:t>
      </w:r>
    </w:p>
    <w:p w:rsidR="002B4940" w:rsidRDefault="002B4940" w:rsidP="002B4940">
      <w:pPr>
        <w:shd w:val="clear" w:color="auto" w:fill="FFFFFF"/>
        <w:tabs>
          <w:tab w:val="left" w:leader="underscore" w:pos="2179"/>
        </w:tabs>
        <w:ind w:firstLine="710"/>
        <w:rPr>
          <w:sz w:val="24"/>
          <w:szCs w:val="24"/>
        </w:rPr>
      </w:pPr>
      <w:r w:rsidRPr="008D3821">
        <w:rPr>
          <w:sz w:val="24"/>
          <w:szCs w:val="24"/>
        </w:rPr>
        <w:t>Новосибирской области</w:t>
      </w:r>
    </w:p>
    <w:p w:rsidR="002B4940" w:rsidRDefault="002B4940" w:rsidP="002B4940">
      <w:pPr>
        <w:shd w:val="clear" w:color="auto" w:fill="FFFFFF"/>
        <w:tabs>
          <w:tab w:val="left" w:leader="underscore" w:pos="217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B4940" w:rsidRPr="00D245C6" w:rsidRDefault="002B4940" w:rsidP="002B4940">
      <w:pPr>
        <w:shd w:val="clear" w:color="auto" w:fill="FFFFFF"/>
        <w:tabs>
          <w:tab w:val="left" w:leader="underscore" w:pos="2179"/>
        </w:tabs>
        <w:jc w:val="both"/>
        <w:rPr>
          <w:spacing w:val="-1"/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Pr="00C27425">
        <w:rPr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C27425">
        <w:rPr>
          <w:sz w:val="28"/>
          <w:szCs w:val="28"/>
        </w:rPr>
        <w:t>»,  и</w:t>
      </w:r>
      <w:proofErr w:type="gramEnd"/>
      <w:r w:rsidRPr="00C27425">
        <w:rPr>
          <w:sz w:val="28"/>
          <w:szCs w:val="28"/>
        </w:rPr>
        <w:t xml:space="preserve">  в целях приведения  </w:t>
      </w:r>
      <w:r w:rsidRPr="00E827FB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сельского поселения</w:t>
      </w:r>
      <w:r w:rsidRPr="00E82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Промышленного  </w:t>
      </w:r>
      <w:r w:rsidRPr="00C27425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 муниципального </w:t>
      </w:r>
      <w:r w:rsidRPr="00C27425">
        <w:rPr>
          <w:sz w:val="28"/>
          <w:szCs w:val="28"/>
        </w:rPr>
        <w:t xml:space="preserve">района </w:t>
      </w:r>
      <w:r w:rsidRPr="00C27425">
        <w:rPr>
          <w:bCs/>
          <w:sz w:val="28"/>
          <w:szCs w:val="28"/>
        </w:rPr>
        <w:t>Новосибирской области</w:t>
      </w:r>
      <w:r w:rsidRPr="00C27425">
        <w:rPr>
          <w:b/>
          <w:bCs/>
          <w:sz w:val="28"/>
          <w:szCs w:val="28"/>
        </w:rPr>
        <w:t xml:space="preserve"> </w:t>
      </w:r>
      <w:r w:rsidRPr="00C27425">
        <w:rPr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sz w:val="28"/>
          <w:szCs w:val="28"/>
        </w:rPr>
        <w:t xml:space="preserve">Совет депутатов  </w:t>
      </w:r>
      <w:r>
        <w:rPr>
          <w:sz w:val="28"/>
          <w:szCs w:val="28"/>
        </w:rPr>
        <w:t xml:space="preserve">Промышленного  </w:t>
      </w:r>
      <w:r w:rsidRPr="007E7C7B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 w:rsidRPr="007E7C7B">
        <w:rPr>
          <w:sz w:val="28"/>
          <w:szCs w:val="28"/>
        </w:rPr>
        <w:t xml:space="preserve"> района </w:t>
      </w:r>
      <w:r w:rsidRPr="007E7C7B">
        <w:rPr>
          <w:bCs/>
          <w:sz w:val="28"/>
          <w:szCs w:val="28"/>
        </w:rPr>
        <w:t>Новосибирской об</w:t>
      </w:r>
    </w:p>
    <w:p w:rsidR="002B4940" w:rsidRPr="009A4CC9" w:rsidRDefault="002B4940" w:rsidP="002B4940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spacing w:val="-1"/>
          <w:sz w:val="28"/>
          <w:szCs w:val="28"/>
        </w:rPr>
      </w:pPr>
      <w:r w:rsidRPr="009A4CC9">
        <w:rPr>
          <w:b/>
          <w:spacing w:val="-1"/>
          <w:sz w:val="28"/>
          <w:szCs w:val="28"/>
        </w:rPr>
        <w:t>РЕШИЛ:</w:t>
      </w:r>
    </w:p>
    <w:p w:rsidR="002B4940" w:rsidRPr="00215469" w:rsidRDefault="002B4940" w:rsidP="002B4940">
      <w:pPr>
        <w:jc w:val="both"/>
        <w:rPr>
          <w:bCs/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Pr="00215469">
        <w:rPr>
          <w:bCs/>
          <w:sz w:val="28"/>
          <w:szCs w:val="28"/>
        </w:rPr>
        <w:t xml:space="preserve">1.  Принять муниципальный правовой акт о внесении изменений и дополнений в Устав сельского поселения Промышленного сельсовета </w:t>
      </w:r>
      <w:proofErr w:type="spellStart"/>
      <w:r w:rsidRPr="00215469">
        <w:rPr>
          <w:bCs/>
          <w:sz w:val="28"/>
          <w:szCs w:val="28"/>
        </w:rPr>
        <w:t>Искитимского</w:t>
      </w:r>
      <w:proofErr w:type="spellEnd"/>
      <w:r w:rsidRPr="00215469">
        <w:rPr>
          <w:bCs/>
          <w:sz w:val="28"/>
          <w:szCs w:val="28"/>
        </w:rPr>
        <w:t xml:space="preserve"> муниципального района Новосибирской области (прилагается).</w:t>
      </w:r>
    </w:p>
    <w:p w:rsidR="002B4940" w:rsidRPr="00215469" w:rsidRDefault="002B4940" w:rsidP="002B4940">
      <w:pPr>
        <w:jc w:val="both"/>
        <w:rPr>
          <w:bCs/>
          <w:sz w:val="28"/>
          <w:szCs w:val="28"/>
        </w:rPr>
      </w:pPr>
      <w:r w:rsidRPr="00215469">
        <w:rPr>
          <w:bCs/>
          <w:sz w:val="28"/>
          <w:szCs w:val="28"/>
        </w:rPr>
        <w:t xml:space="preserve">          2. 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сельского поселения Промышленного сельсовета </w:t>
      </w:r>
      <w:proofErr w:type="spellStart"/>
      <w:r w:rsidRPr="00215469">
        <w:rPr>
          <w:bCs/>
          <w:sz w:val="28"/>
          <w:szCs w:val="28"/>
        </w:rPr>
        <w:t>Искитимского</w:t>
      </w:r>
      <w:proofErr w:type="spellEnd"/>
      <w:r w:rsidRPr="00215469">
        <w:rPr>
          <w:bCs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B4940" w:rsidRPr="00215469" w:rsidRDefault="002B4940" w:rsidP="002B4940">
      <w:pPr>
        <w:jc w:val="both"/>
        <w:rPr>
          <w:bCs/>
          <w:sz w:val="28"/>
          <w:szCs w:val="28"/>
        </w:rPr>
      </w:pPr>
      <w:r w:rsidRPr="00215469">
        <w:rPr>
          <w:bCs/>
          <w:sz w:val="28"/>
          <w:szCs w:val="28"/>
        </w:rPr>
        <w:t xml:space="preserve">   3. Главе Промышленного сельсовета </w:t>
      </w:r>
      <w:proofErr w:type="spellStart"/>
      <w:r w:rsidRPr="00215469">
        <w:rPr>
          <w:bCs/>
          <w:sz w:val="28"/>
          <w:szCs w:val="28"/>
        </w:rPr>
        <w:t>Искитимского</w:t>
      </w:r>
      <w:proofErr w:type="spellEnd"/>
      <w:r w:rsidRPr="00215469">
        <w:rPr>
          <w:bCs/>
          <w:sz w:val="28"/>
          <w:szCs w:val="28"/>
        </w:rPr>
        <w:t xml:space="preserve"> района Новосибирской области опубликовать муниципальный правовой акт Промышленного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Промышленного сельсовета </w:t>
      </w:r>
      <w:proofErr w:type="spellStart"/>
      <w:r w:rsidRPr="00215469">
        <w:rPr>
          <w:bCs/>
          <w:sz w:val="28"/>
          <w:szCs w:val="28"/>
        </w:rPr>
        <w:t>Искитимского</w:t>
      </w:r>
      <w:proofErr w:type="spellEnd"/>
      <w:r w:rsidRPr="00215469">
        <w:rPr>
          <w:bCs/>
          <w:sz w:val="28"/>
          <w:szCs w:val="28"/>
        </w:rPr>
        <w:t xml:space="preserve"> района Новосибирской области для включения указанных сведений </w:t>
      </w:r>
      <w:r w:rsidRPr="00215469">
        <w:rPr>
          <w:bCs/>
          <w:sz w:val="28"/>
          <w:szCs w:val="28"/>
        </w:rPr>
        <w:lastRenderedPageBreak/>
        <w:t>в государственный реестр уставов муниципальных образований Новосибирской области в 10-дневной срок.</w:t>
      </w:r>
    </w:p>
    <w:p w:rsidR="002B4940" w:rsidRDefault="002B4940" w:rsidP="002B4940">
      <w:pPr>
        <w:jc w:val="both"/>
        <w:rPr>
          <w:sz w:val="28"/>
          <w:szCs w:val="28"/>
        </w:rPr>
      </w:pPr>
      <w:r w:rsidRPr="00215469">
        <w:rPr>
          <w:bCs/>
          <w:sz w:val="28"/>
          <w:szCs w:val="28"/>
        </w:rPr>
        <w:t xml:space="preserve"> 4. Настоящее решение вступает в силу после государственной регистрации и опубликования в газете «Вестник Промышленного сельсовета».</w:t>
      </w:r>
    </w:p>
    <w:p w:rsidR="002B4940" w:rsidRDefault="002B4940" w:rsidP="002B4940">
      <w:pPr>
        <w:jc w:val="both"/>
        <w:rPr>
          <w:sz w:val="24"/>
          <w:szCs w:val="24"/>
        </w:rPr>
      </w:pPr>
    </w:p>
    <w:p w:rsidR="002B4940" w:rsidRPr="003E1002" w:rsidRDefault="002B4940" w:rsidP="002B4940">
      <w:pPr>
        <w:jc w:val="both"/>
        <w:rPr>
          <w:sz w:val="28"/>
          <w:szCs w:val="28"/>
        </w:rPr>
      </w:pPr>
    </w:p>
    <w:p w:rsidR="002B4940" w:rsidRPr="003E1002" w:rsidRDefault="002B4940" w:rsidP="002B4940">
      <w:pPr>
        <w:jc w:val="both"/>
        <w:rPr>
          <w:sz w:val="28"/>
          <w:szCs w:val="28"/>
        </w:rPr>
      </w:pPr>
      <w:r w:rsidRPr="003E1002">
        <w:rPr>
          <w:sz w:val="28"/>
          <w:szCs w:val="28"/>
        </w:rPr>
        <w:t xml:space="preserve">Глава </w:t>
      </w:r>
      <w:proofErr w:type="gramStart"/>
      <w:r w:rsidRPr="003E1002">
        <w:rPr>
          <w:sz w:val="28"/>
          <w:szCs w:val="28"/>
        </w:rPr>
        <w:t>Промышленного  сельсовета</w:t>
      </w:r>
      <w:proofErr w:type="gramEnd"/>
      <w:r w:rsidRPr="003E100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</w:t>
      </w:r>
      <w:r w:rsidRPr="003E1002">
        <w:rPr>
          <w:sz w:val="28"/>
          <w:szCs w:val="28"/>
        </w:rPr>
        <w:t xml:space="preserve"> К.Э. </w:t>
      </w:r>
      <w:proofErr w:type="spellStart"/>
      <w:r w:rsidRPr="003E1002">
        <w:rPr>
          <w:sz w:val="28"/>
          <w:szCs w:val="28"/>
        </w:rPr>
        <w:t>Кутюн</w:t>
      </w:r>
      <w:proofErr w:type="spellEnd"/>
    </w:p>
    <w:p w:rsidR="002B4940" w:rsidRPr="003E1002" w:rsidRDefault="002B4940" w:rsidP="002B4940">
      <w:pPr>
        <w:rPr>
          <w:sz w:val="28"/>
          <w:szCs w:val="28"/>
        </w:rPr>
      </w:pPr>
    </w:p>
    <w:p w:rsidR="002B4940" w:rsidRPr="003E1002" w:rsidRDefault="002B4940" w:rsidP="002B4940">
      <w:pPr>
        <w:rPr>
          <w:sz w:val="28"/>
          <w:szCs w:val="28"/>
        </w:rPr>
      </w:pPr>
      <w:r w:rsidRPr="003E1002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Pr="003E1002">
        <w:rPr>
          <w:sz w:val="28"/>
          <w:szCs w:val="28"/>
        </w:rPr>
        <w:t>Е.В.Романова</w:t>
      </w:r>
      <w:proofErr w:type="spellEnd"/>
    </w:p>
    <w:p w:rsidR="002B4940" w:rsidRPr="007A5568" w:rsidRDefault="002B4940" w:rsidP="002B4940">
      <w:pPr>
        <w:rPr>
          <w:sz w:val="28"/>
          <w:szCs w:val="28"/>
        </w:rPr>
      </w:pPr>
      <w:proofErr w:type="gramStart"/>
      <w:r w:rsidRPr="003E1002">
        <w:rPr>
          <w:sz w:val="28"/>
          <w:szCs w:val="28"/>
        </w:rPr>
        <w:t>Промышленного  сельсовета</w:t>
      </w:r>
      <w:proofErr w:type="gramEnd"/>
      <w:r w:rsidRPr="003E1002">
        <w:rPr>
          <w:sz w:val="28"/>
          <w:szCs w:val="28"/>
        </w:rPr>
        <w:t xml:space="preserve">              </w:t>
      </w:r>
    </w:p>
    <w:p w:rsidR="002B4940" w:rsidRPr="00B12CE3" w:rsidRDefault="002B4940" w:rsidP="002B4940">
      <w:pPr>
        <w:ind w:firstLine="900"/>
        <w:jc w:val="right"/>
        <w:rPr>
          <w:bCs/>
          <w:sz w:val="24"/>
          <w:szCs w:val="24"/>
        </w:rPr>
      </w:pPr>
      <w:r w:rsidRPr="00B12CE3">
        <w:rPr>
          <w:sz w:val="24"/>
          <w:szCs w:val="24"/>
        </w:rPr>
        <w:t>П</w:t>
      </w:r>
      <w:r w:rsidRPr="00B12CE3">
        <w:rPr>
          <w:bCs/>
          <w:sz w:val="24"/>
          <w:szCs w:val="24"/>
        </w:rPr>
        <w:t xml:space="preserve">риложение к решению </w:t>
      </w:r>
    </w:p>
    <w:p w:rsidR="002B4940" w:rsidRPr="00B12CE3" w:rsidRDefault="002B4940" w:rsidP="002B4940">
      <w:pPr>
        <w:ind w:firstLine="90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Сорок </w:t>
      </w:r>
      <w:proofErr w:type="gramStart"/>
      <w:r>
        <w:rPr>
          <w:bCs/>
          <w:sz w:val="24"/>
          <w:szCs w:val="24"/>
        </w:rPr>
        <w:t xml:space="preserve">первой </w:t>
      </w:r>
      <w:r w:rsidRPr="00B12CE3">
        <w:rPr>
          <w:bCs/>
          <w:sz w:val="24"/>
          <w:szCs w:val="24"/>
        </w:rPr>
        <w:t xml:space="preserve"> сессии</w:t>
      </w:r>
      <w:proofErr w:type="gramEnd"/>
      <w:r w:rsidRPr="00B12CE3">
        <w:rPr>
          <w:bCs/>
          <w:sz w:val="24"/>
          <w:szCs w:val="24"/>
        </w:rPr>
        <w:t xml:space="preserve"> Совета депутатов</w:t>
      </w:r>
    </w:p>
    <w:p w:rsidR="002B4940" w:rsidRPr="00B12CE3" w:rsidRDefault="002B4940" w:rsidP="002B4940">
      <w:pPr>
        <w:ind w:firstLine="900"/>
        <w:jc w:val="right"/>
        <w:rPr>
          <w:bCs/>
          <w:sz w:val="24"/>
          <w:szCs w:val="24"/>
        </w:rPr>
      </w:pPr>
      <w:r w:rsidRPr="00B12CE3">
        <w:rPr>
          <w:sz w:val="24"/>
          <w:szCs w:val="24"/>
        </w:rPr>
        <w:t xml:space="preserve">Промышленного   </w:t>
      </w:r>
      <w:r w:rsidRPr="00B12CE3">
        <w:rPr>
          <w:bCs/>
          <w:sz w:val="24"/>
          <w:szCs w:val="24"/>
        </w:rPr>
        <w:t>сельсовета</w:t>
      </w:r>
    </w:p>
    <w:p w:rsidR="002B4940" w:rsidRPr="00B12CE3" w:rsidRDefault="002B4940" w:rsidP="002B4940">
      <w:pPr>
        <w:ind w:firstLine="900"/>
        <w:jc w:val="right"/>
        <w:rPr>
          <w:bCs/>
          <w:sz w:val="24"/>
          <w:szCs w:val="24"/>
        </w:rPr>
      </w:pPr>
      <w:proofErr w:type="spellStart"/>
      <w:r w:rsidRPr="00B12CE3">
        <w:rPr>
          <w:sz w:val="24"/>
          <w:szCs w:val="24"/>
        </w:rPr>
        <w:t>Искитимского</w:t>
      </w:r>
      <w:proofErr w:type="spellEnd"/>
      <w:r w:rsidRPr="00B12CE3">
        <w:rPr>
          <w:bCs/>
          <w:sz w:val="24"/>
          <w:szCs w:val="24"/>
        </w:rPr>
        <w:t xml:space="preserve">   района Новосибирской области </w:t>
      </w:r>
    </w:p>
    <w:p w:rsidR="002B4940" w:rsidRDefault="002B4940" w:rsidP="002B4940">
      <w:pPr>
        <w:ind w:firstLine="900"/>
        <w:jc w:val="center"/>
        <w:rPr>
          <w:bCs/>
          <w:sz w:val="24"/>
          <w:szCs w:val="24"/>
        </w:rPr>
      </w:pPr>
      <w:r w:rsidRPr="00B12CE3">
        <w:rPr>
          <w:bCs/>
          <w:sz w:val="24"/>
          <w:szCs w:val="24"/>
        </w:rPr>
        <w:t xml:space="preserve">                                           </w:t>
      </w:r>
      <w:r>
        <w:rPr>
          <w:bCs/>
          <w:sz w:val="24"/>
          <w:szCs w:val="24"/>
        </w:rPr>
        <w:t xml:space="preserve">                                             </w:t>
      </w:r>
      <w:r w:rsidRPr="00B12CE3">
        <w:rPr>
          <w:bCs/>
          <w:sz w:val="24"/>
          <w:szCs w:val="24"/>
        </w:rPr>
        <w:t xml:space="preserve"> от   </w:t>
      </w:r>
      <w:r>
        <w:rPr>
          <w:bCs/>
          <w:sz w:val="24"/>
          <w:szCs w:val="24"/>
        </w:rPr>
        <w:t>18</w:t>
      </w:r>
      <w:r w:rsidRPr="00B12CE3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2</w:t>
      </w:r>
      <w:r w:rsidRPr="00B12CE3">
        <w:rPr>
          <w:bCs/>
          <w:sz w:val="24"/>
          <w:szCs w:val="24"/>
        </w:rPr>
        <w:t>. 2023 года №</w:t>
      </w:r>
      <w:r>
        <w:rPr>
          <w:bCs/>
          <w:sz w:val="24"/>
          <w:szCs w:val="24"/>
        </w:rPr>
        <w:t xml:space="preserve"> 139</w:t>
      </w:r>
      <w:r w:rsidRPr="00B12CE3">
        <w:rPr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           </w:t>
      </w:r>
    </w:p>
    <w:p w:rsidR="002B4940" w:rsidRDefault="002B4940" w:rsidP="002B4940">
      <w:pPr>
        <w:ind w:firstLine="900"/>
        <w:jc w:val="center"/>
        <w:rPr>
          <w:b/>
          <w:bCs/>
          <w:sz w:val="28"/>
          <w:szCs w:val="28"/>
        </w:rPr>
      </w:pPr>
    </w:p>
    <w:p w:rsidR="002B4940" w:rsidRPr="00B12CE3" w:rsidRDefault="002B4940" w:rsidP="002B4940">
      <w:pPr>
        <w:ind w:firstLine="900"/>
        <w:jc w:val="center"/>
        <w:rPr>
          <w:b/>
          <w:bCs/>
          <w:sz w:val="28"/>
          <w:szCs w:val="28"/>
        </w:rPr>
      </w:pPr>
    </w:p>
    <w:p w:rsidR="002B4940" w:rsidRPr="001A03AD" w:rsidRDefault="002B4940" w:rsidP="002B4940">
      <w:pPr>
        <w:contextualSpacing/>
        <w:jc w:val="center"/>
        <w:rPr>
          <w:sz w:val="28"/>
          <w:szCs w:val="28"/>
        </w:rPr>
      </w:pPr>
      <w:r w:rsidRPr="001A03AD">
        <w:rPr>
          <w:sz w:val="28"/>
          <w:szCs w:val="28"/>
        </w:rPr>
        <w:t>Муниципальный правовой акт</w:t>
      </w:r>
    </w:p>
    <w:p w:rsidR="002B4940" w:rsidRPr="001A03AD" w:rsidRDefault="002B4940" w:rsidP="002B4940">
      <w:pPr>
        <w:contextualSpacing/>
        <w:jc w:val="center"/>
        <w:rPr>
          <w:sz w:val="28"/>
          <w:szCs w:val="28"/>
        </w:rPr>
      </w:pPr>
      <w:r w:rsidRPr="001A03AD">
        <w:rPr>
          <w:sz w:val="28"/>
          <w:szCs w:val="28"/>
        </w:rPr>
        <w:t xml:space="preserve">О ВНЕСЕНИИ ИЗМЕНЕНИЙ   В УСТАВ </w:t>
      </w:r>
      <w:proofErr w:type="gramStart"/>
      <w:r w:rsidRPr="001A03AD">
        <w:rPr>
          <w:sz w:val="28"/>
          <w:szCs w:val="28"/>
        </w:rPr>
        <w:t>СЕЛЬСКОГО  ПОСЕЛЕНИЯ</w:t>
      </w:r>
      <w:proofErr w:type="gramEnd"/>
      <w:r w:rsidRPr="001A03AD">
        <w:rPr>
          <w:sz w:val="28"/>
          <w:szCs w:val="28"/>
        </w:rPr>
        <w:t xml:space="preserve"> ПРОМЫШЛЕННОГО СЕЛЬСОВЕТА ИСКИТИМСКОГО  МУНИЦИПАЛЬНОГО  РАЙОНА НОВОСИБИРСКОЙ ОБЛАСТИ</w:t>
      </w:r>
    </w:p>
    <w:p w:rsidR="002B4940" w:rsidRPr="00631FB7" w:rsidRDefault="002B4940" w:rsidP="002B4940">
      <w:pPr>
        <w:jc w:val="both"/>
        <w:rPr>
          <w:sz w:val="28"/>
          <w:szCs w:val="28"/>
        </w:rPr>
      </w:pPr>
    </w:p>
    <w:p w:rsidR="002B4940" w:rsidRPr="00631FB7" w:rsidRDefault="002B4940" w:rsidP="002B4940">
      <w:pPr>
        <w:ind w:firstLine="709"/>
        <w:jc w:val="both"/>
        <w:rPr>
          <w:b/>
          <w:sz w:val="28"/>
          <w:szCs w:val="28"/>
        </w:rPr>
      </w:pPr>
      <w:r w:rsidRPr="00631FB7">
        <w:rPr>
          <w:b/>
          <w:sz w:val="28"/>
          <w:szCs w:val="28"/>
        </w:rPr>
        <w:t xml:space="preserve">1.1 Статья </w:t>
      </w:r>
      <w:proofErr w:type="gramStart"/>
      <w:r w:rsidRPr="00631FB7">
        <w:rPr>
          <w:b/>
          <w:sz w:val="28"/>
          <w:szCs w:val="28"/>
        </w:rPr>
        <w:t>19  Полномочия</w:t>
      </w:r>
      <w:proofErr w:type="gramEnd"/>
      <w:r w:rsidRPr="00631FB7">
        <w:rPr>
          <w:b/>
          <w:sz w:val="28"/>
          <w:szCs w:val="28"/>
        </w:rPr>
        <w:t xml:space="preserve"> Совета депутатов</w:t>
      </w:r>
    </w:p>
    <w:p w:rsidR="002B4940" w:rsidRPr="00631FB7" w:rsidRDefault="002B4940" w:rsidP="002B4940">
      <w:pPr>
        <w:ind w:firstLine="710"/>
        <w:jc w:val="both"/>
        <w:rPr>
          <w:sz w:val="28"/>
          <w:szCs w:val="28"/>
        </w:rPr>
      </w:pPr>
    </w:p>
    <w:p w:rsidR="002B4940" w:rsidRPr="00631FB7" w:rsidRDefault="002B4940" w:rsidP="002B4940">
      <w:pPr>
        <w:ind w:firstLine="710"/>
        <w:jc w:val="both"/>
        <w:rPr>
          <w:sz w:val="28"/>
          <w:szCs w:val="28"/>
        </w:rPr>
      </w:pPr>
      <w:r w:rsidRPr="00631FB7">
        <w:rPr>
          <w:sz w:val="28"/>
          <w:szCs w:val="28"/>
        </w:rPr>
        <w:t>1.1.1 пункт 17 части 1 изложить в следующей редакции:</w:t>
      </w:r>
    </w:p>
    <w:p w:rsidR="002B4940" w:rsidRPr="00631FB7" w:rsidRDefault="002B4940" w:rsidP="002B4940">
      <w:pPr>
        <w:ind w:firstLine="710"/>
        <w:jc w:val="both"/>
        <w:rPr>
          <w:sz w:val="28"/>
          <w:szCs w:val="28"/>
        </w:rPr>
      </w:pPr>
      <w:r w:rsidRPr="00631FB7">
        <w:rPr>
          <w:sz w:val="28"/>
          <w:szCs w:val="28"/>
        </w:rPr>
        <w:t>«17) утверждение программ комплексного развития систем коммунальной инфраструктуры поселения;».</w:t>
      </w:r>
    </w:p>
    <w:p w:rsidR="002B4940" w:rsidRPr="00631FB7" w:rsidRDefault="002B4940" w:rsidP="002B4940">
      <w:pPr>
        <w:ind w:firstLine="710"/>
        <w:jc w:val="both"/>
        <w:rPr>
          <w:sz w:val="28"/>
          <w:szCs w:val="28"/>
        </w:rPr>
      </w:pPr>
    </w:p>
    <w:p w:rsidR="002B4940" w:rsidRPr="00631FB7" w:rsidRDefault="002B4940" w:rsidP="002B4940">
      <w:pPr>
        <w:ind w:firstLine="720"/>
        <w:jc w:val="both"/>
        <w:rPr>
          <w:b/>
          <w:sz w:val="28"/>
          <w:szCs w:val="28"/>
        </w:rPr>
      </w:pPr>
      <w:r w:rsidRPr="00631FB7">
        <w:rPr>
          <w:b/>
          <w:sz w:val="28"/>
          <w:szCs w:val="28"/>
        </w:rPr>
        <w:t>2.1. Статья 32. Полномочия администрации</w:t>
      </w:r>
    </w:p>
    <w:p w:rsidR="002B4940" w:rsidRPr="00631FB7" w:rsidRDefault="002B4940" w:rsidP="002B4940">
      <w:pPr>
        <w:ind w:firstLine="710"/>
        <w:jc w:val="both"/>
        <w:rPr>
          <w:sz w:val="28"/>
          <w:szCs w:val="28"/>
        </w:rPr>
      </w:pPr>
      <w:r w:rsidRPr="00631FB7">
        <w:rPr>
          <w:sz w:val="28"/>
          <w:szCs w:val="28"/>
        </w:rPr>
        <w:t>2.1.1. пункт 54 части 1 изложить в следующей редакции:</w:t>
      </w:r>
    </w:p>
    <w:p w:rsidR="002B4940" w:rsidRPr="00631FB7" w:rsidRDefault="002B4940" w:rsidP="002B49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1FB7">
        <w:rPr>
          <w:sz w:val="28"/>
          <w:szCs w:val="28"/>
        </w:rPr>
        <w:t>«54) разработка программ комплексного развития систем коммунальной инфраструктуры поселения;».</w:t>
      </w:r>
    </w:p>
    <w:p w:rsidR="002B4940" w:rsidRPr="00631FB7" w:rsidRDefault="002B4940" w:rsidP="002B4940">
      <w:pPr>
        <w:ind w:firstLine="709"/>
        <w:jc w:val="both"/>
        <w:rPr>
          <w:sz w:val="28"/>
          <w:szCs w:val="28"/>
        </w:rPr>
      </w:pPr>
    </w:p>
    <w:p w:rsidR="002B4940" w:rsidRDefault="002B4940" w:rsidP="002B4940">
      <w:pPr>
        <w:ind w:firstLine="709"/>
        <w:jc w:val="center"/>
        <w:rPr>
          <w:sz w:val="24"/>
          <w:szCs w:val="24"/>
        </w:rPr>
      </w:pPr>
    </w:p>
    <w:p w:rsidR="002B4940" w:rsidRDefault="002B4940" w:rsidP="002B4940">
      <w:pPr>
        <w:jc w:val="both"/>
        <w:rPr>
          <w:b/>
          <w:color w:val="FF0000"/>
          <w:sz w:val="24"/>
          <w:szCs w:val="24"/>
        </w:rPr>
      </w:pPr>
    </w:p>
    <w:p w:rsidR="002B4940" w:rsidRPr="00631FB7" w:rsidRDefault="002B4940" w:rsidP="002B4940">
      <w:pPr>
        <w:jc w:val="both"/>
        <w:rPr>
          <w:sz w:val="28"/>
          <w:szCs w:val="28"/>
        </w:rPr>
      </w:pPr>
    </w:p>
    <w:p w:rsidR="002B4940" w:rsidRPr="00631FB7" w:rsidRDefault="002B4940" w:rsidP="002B4940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Глава </w:t>
      </w:r>
      <w:proofErr w:type="gramStart"/>
      <w:r w:rsidRPr="00631FB7">
        <w:rPr>
          <w:sz w:val="28"/>
          <w:szCs w:val="28"/>
        </w:rPr>
        <w:t>Промышленного  сельсовета</w:t>
      </w:r>
      <w:proofErr w:type="gramEnd"/>
      <w:r w:rsidRPr="00631FB7">
        <w:rPr>
          <w:sz w:val="28"/>
          <w:szCs w:val="28"/>
        </w:rPr>
        <w:t xml:space="preserve">                                                            К.Э. </w:t>
      </w:r>
      <w:proofErr w:type="spellStart"/>
      <w:r w:rsidRPr="00631FB7">
        <w:rPr>
          <w:sz w:val="28"/>
          <w:szCs w:val="28"/>
        </w:rPr>
        <w:t>Кутюн</w:t>
      </w:r>
      <w:proofErr w:type="spellEnd"/>
    </w:p>
    <w:p w:rsidR="002B4940" w:rsidRPr="00631FB7" w:rsidRDefault="002B4940" w:rsidP="002B4940">
      <w:pPr>
        <w:jc w:val="both"/>
        <w:rPr>
          <w:sz w:val="28"/>
          <w:szCs w:val="28"/>
        </w:rPr>
      </w:pPr>
      <w:proofErr w:type="spellStart"/>
      <w:proofErr w:type="gramStart"/>
      <w:r w:rsidRPr="00631FB7">
        <w:rPr>
          <w:sz w:val="28"/>
          <w:szCs w:val="28"/>
        </w:rPr>
        <w:t>Искитимского</w:t>
      </w:r>
      <w:proofErr w:type="spellEnd"/>
      <w:r w:rsidRPr="00631FB7">
        <w:rPr>
          <w:sz w:val="28"/>
          <w:szCs w:val="28"/>
        </w:rPr>
        <w:t xml:space="preserve">  района</w:t>
      </w:r>
      <w:proofErr w:type="gramEnd"/>
      <w:r w:rsidRPr="00631FB7">
        <w:rPr>
          <w:sz w:val="28"/>
          <w:szCs w:val="28"/>
        </w:rPr>
        <w:t xml:space="preserve">  </w:t>
      </w:r>
    </w:p>
    <w:p w:rsidR="002B4940" w:rsidRPr="00631FB7" w:rsidRDefault="002B4940" w:rsidP="002B4940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Новосибирской области                              </w:t>
      </w:r>
    </w:p>
    <w:p w:rsidR="002B4940" w:rsidRPr="00631FB7" w:rsidRDefault="002B4940" w:rsidP="002B4940">
      <w:pPr>
        <w:rPr>
          <w:sz w:val="28"/>
          <w:szCs w:val="28"/>
        </w:rPr>
      </w:pPr>
    </w:p>
    <w:p w:rsidR="002B4940" w:rsidRPr="00631FB7" w:rsidRDefault="002B4940" w:rsidP="002B4940">
      <w:pPr>
        <w:rPr>
          <w:sz w:val="28"/>
          <w:szCs w:val="28"/>
        </w:rPr>
      </w:pPr>
      <w:r w:rsidRPr="00631FB7">
        <w:rPr>
          <w:sz w:val="28"/>
          <w:szCs w:val="28"/>
        </w:rPr>
        <w:t xml:space="preserve">Председатель Совета депутатов                                                              </w:t>
      </w:r>
      <w:proofErr w:type="spellStart"/>
      <w:r w:rsidRPr="00631FB7">
        <w:rPr>
          <w:sz w:val="28"/>
          <w:szCs w:val="28"/>
        </w:rPr>
        <w:t>Е.В.Романова</w:t>
      </w:r>
      <w:proofErr w:type="spellEnd"/>
    </w:p>
    <w:p w:rsidR="002B4940" w:rsidRPr="00631FB7" w:rsidRDefault="002B4940" w:rsidP="002B4940">
      <w:pPr>
        <w:rPr>
          <w:sz w:val="28"/>
          <w:szCs w:val="28"/>
        </w:rPr>
      </w:pPr>
      <w:proofErr w:type="gramStart"/>
      <w:r w:rsidRPr="00631FB7">
        <w:rPr>
          <w:sz w:val="28"/>
          <w:szCs w:val="28"/>
        </w:rPr>
        <w:t>Промышленного  сельсовета</w:t>
      </w:r>
      <w:proofErr w:type="gramEnd"/>
      <w:r w:rsidRPr="00631FB7">
        <w:rPr>
          <w:sz w:val="28"/>
          <w:szCs w:val="28"/>
        </w:rPr>
        <w:t xml:space="preserve">              </w:t>
      </w:r>
    </w:p>
    <w:p w:rsidR="002B4940" w:rsidRPr="00631FB7" w:rsidRDefault="002B4940" w:rsidP="002B4940">
      <w:pPr>
        <w:jc w:val="both"/>
        <w:rPr>
          <w:sz w:val="28"/>
          <w:szCs w:val="28"/>
        </w:rPr>
      </w:pPr>
      <w:proofErr w:type="spellStart"/>
      <w:proofErr w:type="gramStart"/>
      <w:r w:rsidRPr="00631FB7">
        <w:rPr>
          <w:sz w:val="28"/>
          <w:szCs w:val="28"/>
        </w:rPr>
        <w:t>Искитимского</w:t>
      </w:r>
      <w:proofErr w:type="spellEnd"/>
      <w:r w:rsidRPr="00631FB7">
        <w:rPr>
          <w:sz w:val="28"/>
          <w:szCs w:val="28"/>
        </w:rPr>
        <w:t xml:space="preserve">  района</w:t>
      </w:r>
      <w:proofErr w:type="gramEnd"/>
      <w:r w:rsidRPr="00631FB7">
        <w:rPr>
          <w:sz w:val="28"/>
          <w:szCs w:val="28"/>
        </w:rPr>
        <w:t xml:space="preserve">  </w:t>
      </w:r>
    </w:p>
    <w:p w:rsidR="002B4940" w:rsidRPr="00631FB7" w:rsidRDefault="002B4940" w:rsidP="002B4940">
      <w:pPr>
        <w:jc w:val="both"/>
        <w:rPr>
          <w:sz w:val="28"/>
          <w:szCs w:val="28"/>
        </w:rPr>
      </w:pPr>
      <w:r w:rsidRPr="00631FB7">
        <w:rPr>
          <w:sz w:val="28"/>
          <w:szCs w:val="28"/>
        </w:rPr>
        <w:t xml:space="preserve">Новосибирской области                               </w:t>
      </w:r>
    </w:p>
    <w:p w:rsidR="002B4940" w:rsidRDefault="002B4940" w:rsidP="002B4940">
      <w:pPr>
        <w:ind w:firstLine="709"/>
        <w:jc w:val="both"/>
        <w:rPr>
          <w:b/>
          <w:color w:val="FF0000"/>
          <w:sz w:val="24"/>
          <w:szCs w:val="24"/>
        </w:rPr>
      </w:pPr>
    </w:p>
    <w:p w:rsidR="002B4940" w:rsidRDefault="002B4940" w:rsidP="002B4940">
      <w:pPr>
        <w:ind w:firstLine="709"/>
        <w:jc w:val="both"/>
        <w:rPr>
          <w:b/>
          <w:color w:val="FF0000"/>
          <w:sz w:val="24"/>
          <w:szCs w:val="24"/>
        </w:rPr>
      </w:pPr>
    </w:p>
    <w:p w:rsidR="002B4940" w:rsidRDefault="002B4940" w:rsidP="002B4940">
      <w:pPr>
        <w:ind w:firstLine="709"/>
        <w:jc w:val="both"/>
        <w:rPr>
          <w:b/>
          <w:color w:val="FF0000"/>
          <w:sz w:val="24"/>
          <w:szCs w:val="24"/>
        </w:rPr>
      </w:pPr>
    </w:p>
    <w:p w:rsidR="002B4940" w:rsidRDefault="002B4940" w:rsidP="002B4940">
      <w:pPr>
        <w:ind w:firstLine="709"/>
        <w:jc w:val="both"/>
        <w:rPr>
          <w:b/>
          <w:color w:val="FF0000"/>
          <w:sz w:val="24"/>
          <w:szCs w:val="24"/>
        </w:rPr>
      </w:pPr>
    </w:p>
    <w:p w:rsidR="002B4940" w:rsidRDefault="002B4940" w:rsidP="002B4940">
      <w:pPr>
        <w:ind w:firstLine="709"/>
        <w:jc w:val="both"/>
        <w:rPr>
          <w:b/>
          <w:color w:val="FF0000"/>
          <w:sz w:val="24"/>
          <w:szCs w:val="24"/>
        </w:rPr>
      </w:pPr>
    </w:p>
    <w:p w:rsidR="002B4940" w:rsidRDefault="002B4940" w:rsidP="002B49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Pr="00726E22" w:rsidRDefault="002B4940" w:rsidP="002B494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</w:rPr>
      </w:pPr>
      <w:r w:rsidRPr="007D2EE9">
        <w:rPr>
          <w:rFonts w:ascii="Segoe UI" w:hAnsi="Segoe UI" w:cs="Segoe UI"/>
          <w:b/>
          <w:noProof/>
          <w:sz w:val="28"/>
        </w:rPr>
        <w:t>Проекту «Земля для туризма» год</w:t>
      </w:r>
    </w:p>
    <w:p w:rsidR="002B4940" w:rsidRDefault="002B4940" w:rsidP="002B4940">
      <w:pPr>
        <w:pStyle w:val="af7"/>
        <w:spacing w:before="0" w:beforeAutospacing="0" w:after="0" w:afterAutospacing="0"/>
        <w:ind w:firstLine="720"/>
        <w:jc w:val="both"/>
        <w:rPr>
          <w:rStyle w:val="apple-converted-space"/>
          <w:rFonts w:ascii="Segoe UI" w:eastAsia="Cambria" w:hAnsi="Segoe UI" w:cs="Segoe UI"/>
          <w:sz w:val="28"/>
          <w:szCs w:val="28"/>
        </w:rPr>
      </w:pPr>
    </w:p>
    <w:p w:rsidR="002B4940" w:rsidRPr="007D2EE9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С декабря 2022 года Новосибирская область включилась в проект 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«Земля для туризма», который позволит привлечь инвесторов в регион, эффективно управлять землей для развития туризма.</w:t>
      </w:r>
    </w:p>
    <w:p w:rsidR="002B4940" w:rsidRPr="007D2EE9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За прошедший год на территории области выявлено более 3 миллионов гектаров земли и 37 объектов туристической индустрии. </w:t>
      </w:r>
    </w:p>
    <w:p w:rsidR="002B4940" w:rsidRPr="007D2EE9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Для реализации проекта предлагаются земельные участки и территории вблизи водоемов, гор, заповедных зон и национальных парков. На данный момент в 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Маслянинском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(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Талицкий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водопад, 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Барсуковская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пещера), 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Искитимском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(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Беловский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водопад, Ложок. Святой Источник. Церковь) и Ордынском (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Караканский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бор) районах выявлено наибольшее количество земельных участков объектов туристической индустрии, представляющих интерес для реализации проекта «Земля для туризма».</w:t>
      </w:r>
    </w:p>
    <w:p w:rsidR="002B4940" w:rsidRPr="007D2EE9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Масштабную работу в рамках проекта «Земля для туризма» по вовлечению земельных участков в туристический оборот проводит Управление 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Росрестра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по Новосибирской области совместно с органами государственной власти и местного самоуправления.</w:t>
      </w:r>
    </w:p>
    <w:p w:rsidR="002B4940" w:rsidRPr="007D2EE9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D2EE9">
        <w:rPr>
          <w:rStyle w:val="apple-converted-space"/>
          <w:rFonts w:ascii="Segoe UI" w:hAnsi="Segoe UI" w:cs="Segoe UI"/>
          <w:sz w:val="28"/>
          <w:szCs w:val="28"/>
        </w:rPr>
        <w:t>Основная идея проекта заключается в поиске земельных участков и территорий для строительства объектов туристической инфраструктуры. Потенциальные инвесторы могут создавать здесь зоны отдыха, кафе, рестораны, гостиницы и прочие элементы индустрии гостеприимства.</w:t>
      </w:r>
    </w:p>
    <w:p w:rsidR="002B4940" w:rsidRPr="007D2EE9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Информация о земельных участках и территориях размещается на публичной кадастровой карте - pkk.rosreestr.ru. </w:t>
      </w:r>
    </w:p>
    <w:p w:rsidR="002B4940" w:rsidRPr="007D2EE9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«Получить информацию о них может любой желающий, в том числе потенциальные инвесторы. Информационной наполненности сервиса достаточно для разработки бизнес-плана любой точности. Кроме того, там же можно подать соответствующую заявку на выбранный участок, что крайне удобно», - сообщает заместитель руководителя новосибирского 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 xml:space="preserve"> Наталья </w:t>
      </w:r>
      <w:proofErr w:type="spellStart"/>
      <w:r w:rsidRPr="007D2EE9">
        <w:rPr>
          <w:rStyle w:val="apple-converted-space"/>
          <w:rFonts w:ascii="Segoe UI" w:hAnsi="Segoe UI" w:cs="Segoe UI"/>
          <w:sz w:val="28"/>
          <w:szCs w:val="28"/>
        </w:rPr>
        <w:t>Ивчатова</w:t>
      </w:r>
      <w:proofErr w:type="spellEnd"/>
      <w:r w:rsidRPr="007D2EE9">
        <w:rPr>
          <w:rStyle w:val="apple-converted-space"/>
          <w:rFonts w:ascii="Segoe UI" w:hAnsi="Segoe UI" w:cs="Segoe UI"/>
          <w:sz w:val="28"/>
          <w:szCs w:val="28"/>
        </w:rPr>
        <w:t>.</w:t>
      </w:r>
    </w:p>
    <w:p w:rsidR="002B4940" w:rsidRPr="00726E22" w:rsidRDefault="002B4940" w:rsidP="002B4940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  <w:r w:rsidRPr="00141714">
        <w:rPr>
          <w:rFonts w:ascii="Segoe UI" w:hAnsi="Segoe UI" w:cs="Segoe UI"/>
          <w:b/>
          <w:szCs w:val="24"/>
        </w:rPr>
        <w:t xml:space="preserve"> </w:t>
      </w: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rPr>
          <w:rFonts w:cs="Calibri"/>
          <w:noProof/>
        </w:rPr>
      </w:pPr>
    </w:p>
    <w:p w:rsidR="002B4940" w:rsidRDefault="002B4940" w:rsidP="002B49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Проекты </w:t>
      </w:r>
      <w:proofErr w:type="spellStart"/>
      <w:r>
        <w:rPr>
          <w:b/>
          <w:sz w:val="28"/>
          <w:szCs w:val="28"/>
        </w:rPr>
        <w:t>Росреестра</w:t>
      </w:r>
      <w:proofErr w:type="spellEnd"/>
      <w:r>
        <w:rPr>
          <w:b/>
          <w:sz w:val="28"/>
          <w:szCs w:val="28"/>
        </w:rPr>
        <w:t xml:space="preserve"> – для новосибирцев</w:t>
      </w:r>
    </w:p>
    <w:p w:rsidR="002B4940" w:rsidRPr="00726E22" w:rsidRDefault="002B4940" w:rsidP="002B4940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</w:rPr>
      </w:pPr>
    </w:p>
    <w:p w:rsidR="002B4940" w:rsidRPr="00B809CA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Качество, скорость, комфорт – приоритеты новосибирского </w:t>
      </w:r>
      <w:proofErr w:type="spellStart"/>
      <w:r w:rsidRPr="00B809CA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 при предоставлении государственных услуг при оформлении недвижимости.</w:t>
      </w:r>
    </w:p>
    <w:p w:rsidR="002B4940" w:rsidRPr="00B809CA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B809CA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 по Новосибирской области в последние пять лет инициировало ряд проектов, которые сегодня реализованы во многих регионах страны: электронная регистрация и электронный кадастровый учет за один день, электронная регистрация ипотеки за 100 минут, система мгновенного информирования кадастровых инженеров (СМИКИ) и другие.</w:t>
      </w:r>
    </w:p>
    <w:p w:rsidR="002B4940" w:rsidRPr="00B809CA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B809CA">
        <w:rPr>
          <w:rStyle w:val="apple-converted-space"/>
          <w:rFonts w:ascii="Segoe UI" w:hAnsi="Segoe UI" w:cs="Segoe UI"/>
          <w:sz w:val="28"/>
          <w:szCs w:val="28"/>
        </w:rPr>
        <w:t>Результатом этих проектов стало уменьшение сроков оформления недвижимости до одного рабочего дня, увеличение электронных ипотечных сделок до 90% и повышение качества подготовки документов кадастровыми инженерами.</w:t>
      </w:r>
    </w:p>
    <w:p w:rsidR="002B4940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 Заместитель руководителя Управления </w:t>
      </w:r>
      <w:proofErr w:type="spellStart"/>
      <w:r w:rsidRPr="00B809CA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 по Новосибирской области Наталья </w:t>
      </w:r>
      <w:proofErr w:type="spellStart"/>
      <w:r w:rsidRPr="00B809CA">
        <w:rPr>
          <w:rStyle w:val="apple-converted-space"/>
          <w:rFonts w:ascii="Segoe UI" w:hAnsi="Segoe UI" w:cs="Segoe UI"/>
          <w:sz w:val="28"/>
          <w:szCs w:val="28"/>
        </w:rPr>
        <w:t>Ивчатова</w:t>
      </w:r>
      <w:proofErr w:type="spellEnd"/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: «В центре внимания проектов Управления находится заявитель, его желание получить услугу быстро и без приостановления. </w:t>
      </w:r>
      <w:proofErr w:type="spellStart"/>
      <w:r w:rsidRPr="00B809CA">
        <w:rPr>
          <w:rStyle w:val="apple-converted-space"/>
          <w:rFonts w:ascii="Segoe UI" w:hAnsi="Segoe UI" w:cs="Segoe UI"/>
          <w:sz w:val="28"/>
          <w:szCs w:val="28"/>
        </w:rPr>
        <w:t>Клиентоцентричность</w:t>
      </w:r>
      <w:proofErr w:type="spellEnd"/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 и </w:t>
      </w:r>
      <w:proofErr w:type="spellStart"/>
      <w:r w:rsidRPr="00B809CA">
        <w:rPr>
          <w:rStyle w:val="apple-converted-space"/>
          <w:rFonts w:ascii="Segoe UI" w:hAnsi="Segoe UI" w:cs="Segoe UI"/>
          <w:sz w:val="28"/>
          <w:szCs w:val="28"/>
        </w:rPr>
        <w:t>цифровизация</w:t>
      </w:r>
      <w:proofErr w:type="spellEnd"/>
      <w:r w:rsidRPr="00B809CA">
        <w:rPr>
          <w:rStyle w:val="apple-converted-space"/>
          <w:rFonts w:ascii="Segoe UI" w:hAnsi="Segoe UI" w:cs="Segoe UI"/>
          <w:sz w:val="28"/>
          <w:szCs w:val="28"/>
        </w:rPr>
        <w:t xml:space="preserve"> обеспечивают взаимодействие ведомства и профессиональных участников рынка недвижимости в постоянном режиме, что способствует повышению качества подготовки документов и, как следствие, исключение приостановлений».</w:t>
      </w:r>
    </w:p>
    <w:p w:rsidR="002B4940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2B4940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2B4940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2B4940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2B4940" w:rsidRDefault="002B4940" w:rsidP="002B4940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CE1755" w:rsidRPr="002B4940" w:rsidRDefault="002B4940" w:rsidP="002B4940">
      <w:pPr>
        <w:autoSpaceDE w:val="0"/>
        <w:autoSpaceDN w:val="0"/>
        <w:adjustRightInd w:val="0"/>
        <w:jc w:val="both"/>
        <w:rPr>
          <w:rFonts w:ascii="Segoe UI" w:hAnsi="Segoe UI" w:cs="Segoe UI"/>
          <w:b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4695825" cy="2724150"/>
            <wp:effectExtent l="0" t="0" r="9525" b="0"/>
            <wp:docPr id="30" name="Рисунок 30" descr="промышленный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мышленный (5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258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2268"/>
      </w:tblGrid>
      <w:tr w:rsidR="00CE1755" w:rsidRPr="00B558A7" w:rsidTr="00CE1755">
        <w:trPr>
          <w:trHeight w:val="67"/>
        </w:trPr>
        <w:tc>
          <w:tcPr>
            <w:tcW w:w="4361" w:type="dxa"/>
          </w:tcPr>
          <w:p w:rsidR="00CE1755" w:rsidRPr="003C78B8" w:rsidRDefault="00CE1755" w:rsidP="00CE1755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CE1755" w:rsidRPr="003C78B8" w:rsidRDefault="00CE1755" w:rsidP="00CE1755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CE1755" w:rsidRPr="003C78B8" w:rsidRDefault="00CE1755" w:rsidP="00CE1755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№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1</w:t>
            </w:r>
            <w:r w:rsidR="00B558A7">
              <w:rPr>
                <w:b/>
                <w:bCs/>
                <w:iCs/>
                <w:color w:val="auto"/>
                <w:sz w:val="18"/>
                <w:szCs w:val="18"/>
              </w:rPr>
              <w:t xml:space="preserve">3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 w:rsidR="00B558A7">
              <w:rPr>
                <w:b/>
                <w:bCs/>
                <w:iCs/>
                <w:color w:val="auto"/>
                <w:sz w:val="18"/>
                <w:szCs w:val="18"/>
              </w:rPr>
              <w:t xml:space="preserve"> 2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>9.12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.2023</w:t>
            </w:r>
          </w:p>
          <w:p w:rsidR="00CE1755" w:rsidRPr="003C78B8" w:rsidRDefault="00CE1755" w:rsidP="00CE1755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CE1755" w:rsidRPr="003C78B8" w:rsidRDefault="00CE1755" w:rsidP="00CE1755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CE1755" w:rsidRPr="003C78B8" w:rsidRDefault="00CE1755" w:rsidP="00CE1755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3C78B8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CE1755" w:rsidRPr="003C78B8" w:rsidRDefault="00CE1755" w:rsidP="00CE1755">
            <w:pPr>
              <w:rPr>
                <w:color w:val="auto"/>
                <w:sz w:val="18"/>
                <w:szCs w:val="18"/>
              </w:rPr>
            </w:pPr>
          </w:p>
          <w:p w:rsidR="00CE1755" w:rsidRPr="003C78B8" w:rsidRDefault="00CE1755" w:rsidP="00CE1755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CE1755" w:rsidRPr="003C78B8" w:rsidRDefault="00CE1755" w:rsidP="00CE1755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</w:t>
            </w:r>
            <w:proofErr w:type="gram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постановлением  администрации</w:t>
            </w:r>
            <w:proofErr w:type="gram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Промышленного сельсовета </w:t>
            </w:r>
            <w:proofErr w:type="spell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CE1755" w:rsidRPr="003C78B8" w:rsidRDefault="00CE1755" w:rsidP="00CE1755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E1755" w:rsidRPr="003C78B8" w:rsidRDefault="00CE1755" w:rsidP="00CE1755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CE1755" w:rsidRPr="003C78B8" w:rsidRDefault="00CE1755" w:rsidP="00CE1755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CE1755" w:rsidRPr="003C78B8" w:rsidRDefault="00CE1755" w:rsidP="00CE1755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CE1755" w:rsidRPr="003C78B8" w:rsidRDefault="00CE1755" w:rsidP="00CE1755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2578E7" w:rsidRPr="00415DC1" w:rsidRDefault="002578E7" w:rsidP="006C31E5">
      <w:pPr>
        <w:rPr>
          <w:noProof/>
          <w:color w:val="auto"/>
          <w:sz w:val="24"/>
          <w:szCs w:val="24"/>
          <w:lang w:val="en-US"/>
        </w:rPr>
      </w:pPr>
    </w:p>
    <w:sectPr w:rsidR="002578E7" w:rsidRPr="00415DC1" w:rsidSect="00C70755">
      <w:footerReference w:type="default" r:id="rId9"/>
      <w:type w:val="continuous"/>
      <w:pgSz w:w="11906" w:h="16838"/>
      <w:pgMar w:top="1134" w:right="851" w:bottom="426" w:left="1134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97" w:rsidRDefault="00197297" w:rsidP="00D963CA">
      <w:r>
        <w:separator/>
      </w:r>
    </w:p>
  </w:endnote>
  <w:endnote w:type="continuationSeparator" w:id="0">
    <w:p w:rsidR="00197297" w:rsidRDefault="00197297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CA" w:rsidRDefault="000910CA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891707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891707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2B4940">
      <w:rPr>
        <w:noProof/>
      </w:rPr>
      <w:t>1</w:t>
    </w:r>
    <w:r>
      <w:rPr>
        <w:noProof/>
      </w:rPr>
      <w:fldChar w:fldCharType="end"/>
    </w:r>
  </w:p>
  <w:p w:rsidR="000910CA" w:rsidRDefault="000910CA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0910CA" w:rsidRPr="00B2208C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0910CA" w:rsidRDefault="000910CA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0910CA" w:rsidRPr="00B2208C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0910CA" w:rsidRDefault="000910CA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97" w:rsidRDefault="00197297" w:rsidP="00D963CA">
      <w:r>
        <w:separator/>
      </w:r>
    </w:p>
  </w:footnote>
  <w:footnote w:type="continuationSeparator" w:id="0">
    <w:p w:rsidR="00197297" w:rsidRDefault="00197297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97579E2"/>
    <w:multiLevelType w:val="hybridMultilevel"/>
    <w:tmpl w:val="53B260FE"/>
    <w:lvl w:ilvl="0" w:tplc="B2469F4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8169E2"/>
    <w:multiLevelType w:val="hybridMultilevel"/>
    <w:tmpl w:val="7F4CFD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C7BF9"/>
    <w:multiLevelType w:val="hybridMultilevel"/>
    <w:tmpl w:val="48E6221C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A1968AB"/>
    <w:multiLevelType w:val="multilevel"/>
    <w:tmpl w:val="55D6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E2AAD"/>
    <w:multiLevelType w:val="hybridMultilevel"/>
    <w:tmpl w:val="F8D0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2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834"/>
    <w:multiLevelType w:val="hybridMultilevel"/>
    <w:tmpl w:val="05E46988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26F1497"/>
    <w:multiLevelType w:val="hybridMultilevel"/>
    <w:tmpl w:val="3DB26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588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36441E1A"/>
    <w:multiLevelType w:val="multilevel"/>
    <w:tmpl w:val="157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331E50"/>
    <w:multiLevelType w:val="hybridMultilevel"/>
    <w:tmpl w:val="A2980DD8"/>
    <w:lvl w:ilvl="0" w:tplc="202EFD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5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4315A8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A02518"/>
    <w:multiLevelType w:val="hybridMultilevel"/>
    <w:tmpl w:val="9C8A0B7C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3" w15:restartNumberingAfterBreak="0">
    <w:nsid w:val="749B4063"/>
    <w:multiLevelType w:val="hybridMultilevel"/>
    <w:tmpl w:val="FA40F484"/>
    <w:lvl w:ilvl="0" w:tplc="C2245C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E02"/>
    <w:multiLevelType w:val="hybridMultilevel"/>
    <w:tmpl w:val="832EEB76"/>
    <w:lvl w:ilvl="0" w:tplc="8778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8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37"/>
  </w:num>
  <w:num w:numId="5">
    <w:abstractNumId w:val="32"/>
  </w:num>
  <w:num w:numId="6">
    <w:abstractNumId w:val="33"/>
  </w:num>
  <w:num w:numId="7">
    <w:abstractNumId w:val="20"/>
  </w:num>
  <w:num w:numId="8">
    <w:abstractNumId w:val="23"/>
  </w:num>
  <w:num w:numId="9">
    <w:abstractNumId w:val="17"/>
  </w:num>
  <w:num w:numId="10">
    <w:abstractNumId w:val="4"/>
  </w:num>
  <w:num w:numId="11">
    <w:abstractNumId w:val="21"/>
  </w:num>
  <w:num w:numId="12">
    <w:abstractNumId w:val="9"/>
  </w:num>
  <w:num w:numId="13">
    <w:abstractNumId w:val="6"/>
  </w:num>
  <w:num w:numId="14">
    <w:abstractNumId w:val="16"/>
  </w:num>
  <w:num w:numId="15">
    <w:abstractNumId w:val="14"/>
  </w:num>
  <w:num w:numId="16">
    <w:abstractNumId w:val="22"/>
  </w:num>
  <w:num w:numId="17">
    <w:abstractNumId w:val="36"/>
  </w:num>
  <w:num w:numId="18">
    <w:abstractNumId w:val="31"/>
  </w:num>
  <w:num w:numId="19">
    <w:abstractNumId w:val="10"/>
  </w:num>
  <w:num w:numId="20">
    <w:abstractNumId w:val="7"/>
  </w:num>
  <w:num w:numId="21">
    <w:abstractNumId w:val="15"/>
  </w:num>
  <w:num w:numId="22">
    <w:abstractNumId w:val="5"/>
  </w:num>
  <w:num w:numId="23">
    <w:abstractNumId w:val="19"/>
  </w:num>
  <w:num w:numId="24">
    <w:abstractNumId w:val="28"/>
  </w:num>
  <w:num w:numId="25">
    <w:abstractNumId w:val="25"/>
  </w:num>
  <w:num w:numId="26">
    <w:abstractNumId w:val="3"/>
  </w:num>
  <w:num w:numId="27">
    <w:abstractNumId w:val="12"/>
  </w:num>
  <w:num w:numId="28">
    <w:abstractNumId w:val="35"/>
  </w:num>
  <w:num w:numId="29">
    <w:abstractNumId w:val="18"/>
  </w:num>
  <w:num w:numId="30">
    <w:abstractNumId w:val="26"/>
  </w:num>
  <w:num w:numId="31">
    <w:abstractNumId w:val="8"/>
  </w:num>
  <w:num w:numId="32">
    <w:abstractNumId w:val="34"/>
  </w:num>
  <w:num w:numId="33">
    <w:abstractNumId w:val="11"/>
  </w:num>
  <w:num w:numId="34">
    <w:abstractNumId w:val="2"/>
  </w:num>
  <w:num w:numId="35">
    <w:abstractNumId w:val="38"/>
  </w:num>
  <w:num w:numId="36">
    <w:abstractNumId w:val="29"/>
  </w:num>
  <w:num w:numId="37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25B4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182C"/>
    <w:rsid w:val="00083F70"/>
    <w:rsid w:val="0008521F"/>
    <w:rsid w:val="000910CA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372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1E84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297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4786"/>
    <w:rsid w:val="0021585C"/>
    <w:rsid w:val="00217E8F"/>
    <w:rsid w:val="0022042C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4783"/>
    <w:rsid w:val="002447EF"/>
    <w:rsid w:val="0024480F"/>
    <w:rsid w:val="00244FE5"/>
    <w:rsid w:val="00245367"/>
    <w:rsid w:val="002456FF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578E7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253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800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4940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C90"/>
    <w:rsid w:val="00317E09"/>
    <w:rsid w:val="00317E13"/>
    <w:rsid w:val="003229E8"/>
    <w:rsid w:val="00324C5D"/>
    <w:rsid w:val="00324C82"/>
    <w:rsid w:val="00326572"/>
    <w:rsid w:val="0033099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1B1C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29AE"/>
    <w:rsid w:val="003A3687"/>
    <w:rsid w:val="003A392B"/>
    <w:rsid w:val="003A3D46"/>
    <w:rsid w:val="003A434D"/>
    <w:rsid w:val="003A49E6"/>
    <w:rsid w:val="003A5420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679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5ED4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5DC1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0B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5FD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5773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82D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3EBE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5DF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3E35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64B1"/>
    <w:rsid w:val="007E75A0"/>
    <w:rsid w:val="007E77FD"/>
    <w:rsid w:val="007E7842"/>
    <w:rsid w:val="007E7B30"/>
    <w:rsid w:val="007F0CAC"/>
    <w:rsid w:val="007F2821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583A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7A1"/>
    <w:rsid w:val="00864950"/>
    <w:rsid w:val="0086554E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2A36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43D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0C4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3D5C"/>
    <w:rsid w:val="008F4B85"/>
    <w:rsid w:val="008F6B91"/>
    <w:rsid w:val="008F763D"/>
    <w:rsid w:val="00900C4D"/>
    <w:rsid w:val="00901ECA"/>
    <w:rsid w:val="00901F07"/>
    <w:rsid w:val="00902A61"/>
    <w:rsid w:val="00902D56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40D3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0BE7"/>
    <w:rsid w:val="009910EB"/>
    <w:rsid w:val="009914B5"/>
    <w:rsid w:val="00992845"/>
    <w:rsid w:val="009969DA"/>
    <w:rsid w:val="00996EC9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33B5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58A7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1F64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0755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249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1755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36C9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914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3CB4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12A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50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0C4"/>
    <w:rsid w:val="00F96268"/>
    <w:rsid w:val="00F9635D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2F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97A6C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uiPriority w:val="99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uiPriority w:val="99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uiPriority w:val="99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qFormat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91">
    <w:name w:val="s_91"/>
    <w:basedOn w:val="a0"/>
    <w:rsid w:val="003A5420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CELLSTYLE">
    <w:name w:val="EMPTY_CELL_STYLE"/>
    <w:basedOn w:val="Default"/>
    <w:qFormat/>
    <w:rsid w:val="003B6679"/>
    <w:pPr>
      <w:autoSpaceDE/>
      <w:autoSpaceDN/>
      <w:adjustRightInd/>
    </w:pPr>
    <w:rPr>
      <w:rFonts w:ascii="Noto Sans" w:eastAsia="Noto Sans" w:hAnsi="Noto Sans" w:cs="Noto Sans"/>
      <w:sz w:val="1"/>
      <w:szCs w:val="20"/>
      <w:lang w:eastAsia="ru-RU"/>
    </w:rPr>
  </w:style>
  <w:style w:type="paragraph" w:customStyle="1" w:styleId="Bold">
    <w:name w:val="Bold"/>
    <w:basedOn w:val="a0"/>
    <w:qFormat/>
    <w:rsid w:val="003B6679"/>
    <w:pPr>
      <w:jc w:val="center"/>
    </w:pPr>
    <w:rPr>
      <w:rFonts w:ascii="Noto Sans" w:eastAsia="Noto Sans" w:hAnsi="Noto Sans" w:cs="Noto Sans"/>
      <w:b/>
      <w:kern w:val="0"/>
      <w:sz w:val="18"/>
    </w:rPr>
  </w:style>
  <w:style w:type="paragraph" w:customStyle="1" w:styleId="afffa">
    <w:basedOn w:val="a0"/>
    <w:next w:val="af"/>
    <w:qFormat/>
    <w:rsid w:val="00CE1755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90">
    <w:name w:val="Обычный19"/>
    <w:rsid w:val="00CE17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numbering" w:customStyle="1" w:styleId="3e">
    <w:name w:val="Нет списка3"/>
    <w:next w:val="a3"/>
    <w:uiPriority w:val="99"/>
    <w:semiHidden/>
    <w:unhideWhenUsed/>
    <w:rsid w:val="00CE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BEE99-4A4E-4133-A49A-971FB9DC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211</cp:revision>
  <cp:lastPrinted>2022-01-18T08:31:00Z</cp:lastPrinted>
  <dcterms:created xsi:type="dcterms:W3CDTF">2023-05-29T02:02:00Z</dcterms:created>
  <dcterms:modified xsi:type="dcterms:W3CDTF">2023-12-29T04:43:00Z</dcterms:modified>
</cp:coreProperties>
</file>